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F0" w:rsidRDefault="00FA4BF0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4956CB" w:rsidRPr="007D0E1B" w:rsidRDefault="004956CB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7D0E1B">
        <w:rPr>
          <w:rFonts w:ascii="Garamond" w:hAnsi="Garamond" w:cs="Garamond"/>
          <w:b/>
          <w:bCs/>
          <w:sz w:val="28"/>
          <w:szCs w:val="28"/>
        </w:rPr>
        <w:t xml:space="preserve">Organizační struktura Magistrátu města Liberec </w:t>
      </w:r>
    </w:p>
    <w:p w:rsidR="004956CB" w:rsidRPr="007D0E1B" w:rsidRDefault="00304192" w:rsidP="004956C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7D0E1B">
        <w:rPr>
          <w:rFonts w:ascii="Garamond" w:hAnsi="Garamond" w:cs="Garamond"/>
          <w:b/>
          <w:bCs/>
          <w:sz w:val="28"/>
          <w:szCs w:val="28"/>
        </w:rPr>
        <w:t xml:space="preserve">a </w:t>
      </w:r>
      <w:r w:rsidR="004956CB" w:rsidRPr="007D0E1B">
        <w:rPr>
          <w:rFonts w:ascii="Garamond" w:hAnsi="Garamond" w:cs="Garamond"/>
          <w:b/>
          <w:bCs/>
          <w:sz w:val="28"/>
          <w:szCs w:val="28"/>
        </w:rPr>
        <w:t>vymezení garantů odborů v členění na jednotlivá oddělení</w:t>
      </w:r>
    </w:p>
    <w:p w:rsidR="00A741DB" w:rsidRPr="007D0E1B" w:rsidRDefault="00A741DB" w:rsidP="00B30280">
      <w:pPr>
        <w:rPr>
          <w:rFonts w:ascii="Garamond" w:hAnsi="Garamond" w:cs="Garamond"/>
          <w:sz w:val="28"/>
          <w:szCs w:val="28"/>
        </w:rPr>
      </w:pPr>
    </w:p>
    <w:p w:rsidR="005F3370" w:rsidRPr="007D0E1B" w:rsidRDefault="005F3370" w:rsidP="00B30280">
      <w:pPr>
        <w:rPr>
          <w:rFonts w:ascii="Garamond" w:hAnsi="Garamond" w:cs="Garamond"/>
          <w:sz w:val="28"/>
          <w:szCs w:val="28"/>
        </w:rPr>
      </w:pPr>
    </w:p>
    <w:p w:rsidR="004956CB" w:rsidRPr="007D0E1B" w:rsidRDefault="004956CB" w:rsidP="004956CB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Garant oblasti I: Primátor </w:t>
      </w:r>
      <w:r w:rsidR="00100395" w:rsidRPr="007D0E1B">
        <w:rPr>
          <w:rFonts w:ascii="Garamond" w:hAnsi="Garamond" w:cs="Garamond"/>
          <w:b/>
          <w:bCs/>
        </w:rPr>
        <w:t xml:space="preserve">statutárního </w:t>
      </w:r>
      <w:r w:rsidRPr="007D0E1B">
        <w:rPr>
          <w:rFonts w:ascii="Garamond" w:hAnsi="Garamond" w:cs="Garamond"/>
          <w:b/>
          <w:bCs/>
        </w:rPr>
        <w:t>města</w:t>
      </w:r>
    </w:p>
    <w:p w:rsidR="004956CB" w:rsidRPr="007D0E1B" w:rsidRDefault="004956CB" w:rsidP="004956CB">
      <w:pPr>
        <w:rPr>
          <w:rFonts w:ascii="Garamond" w:hAnsi="Garamond" w:cs="Garamond"/>
          <w:b/>
          <w:bCs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>1. Odbor kontroly a interního auditu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 xml:space="preserve">2. </w:t>
      </w:r>
      <w:r w:rsidR="00FB56ED" w:rsidRPr="007D0E1B">
        <w:rPr>
          <w:rFonts w:ascii="Garamond" w:hAnsi="Garamond" w:cs="Garamond"/>
          <w:b/>
          <w:bCs/>
        </w:rPr>
        <w:t>K</w:t>
      </w:r>
      <w:r w:rsidR="004956CB" w:rsidRPr="007D0E1B">
        <w:rPr>
          <w:rFonts w:ascii="Garamond" w:hAnsi="Garamond" w:cs="Garamond"/>
          <w:b/>
          <w:bCs/>
        </w:rPr>
        <w:t>ancelář primátor</w:t>
      </w:r>
      <w:r w:rsidR="00A66BDD" w:rsidRPr="007D0E1B">
        <w:rPr>
          <w:rFonts w:ascii="Garamond" w:hAnsi="Garamond" w:cs="Garamond"/>
          <w:b/>
          <w:bCs/>
        </w:rPr>
        <w:t>a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sekretariát primátora</w:t>
      </w:r>
    </w:p>
    <w:p w:rsidR="00FD4CA1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tiskové a vnějších vztahů</w:t>
      </w:r>
    </w:p>
    <w:p w:rsidR="0082086F" w:rsidRPr="007D0E1B" w:rsidRDefault="0082086F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- </w:t>
      </w:r>
      <w:r w:rsidRPr="0082086F">
        <w:rPr>
          <w:rFonts w:ascii="Garamond" w:hAnsi="Garamond" w:cs="Garamond"/>
        </w:rPr>
        <w:t>oddělení protokolu a zahraničních věcí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4956CB" w:rsidRPr="007D0E1B" w:rsidRDefault="002F562B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4956CB" w:rsidRPr="007D0E1B">
        <w:rPr>
          <w:rFonts w:ascii="Garamond" w:hAnsi="Garamond" w:cs="Garamond"/>
          <w:b/>
          <w:bCs/>
        </w:rPr>
        <w:t xml:space="preserve">3. Odbor právní a veřejných zakázek 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právní</w:t>
      </w:r>
    </w:p>
    <w:p w:rsidR="00FD4CA1" w:rsidRPr="007D0E1B" w:rsidRDefault="00FD4CA1" w:rsidP="0049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veřejných zakázek</w:t>
      </w:r>
    </w:p>
    <w:p w:rsidR="00A741DB" w:rsidRPr="007D0E1B" w:rsidRDefault="00A741DB" w:rsidP="00A741DB">
      <w:pPr>
        <w:rPr>
          <w:rFonts w:ascii="Garamond" w:hAnsi="Garamond" w:cs="Garamond"/>
          <w:b/>
          <w:bCs/>
        </w:rPr>
      </w:pP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08. </w:t>
      </w:r>
      <w:r w:rsidR="00A46588" w:rsidRPr="007D0E1B">
        <w:rPr>
          <w:rFonts w:ascii="Garamond" w:hAnsi="Garamond" w:cs="Garamond"/>
          <w:b/>
          <w:bCs/>
        </w:rPr>
        <w:t>Odbor územního plánování</w:t>
      </w:r>
      <w:r w:rsidR="00A46588" w:rsidRPr="007D0E1B">
        <w:rPr>
          <w:rFonts w:ascii="Garamond" w:hAnsi="Garamond" w:cs="Garamond"/>
          <w:b/>
          <w:bCs/>
          <w:strike/>
        </w:rPr>
        <w:t xml:space="preserve"> </w:t>
      </w: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A46588" w:rsidRPr="007D0E1B">
        <w:rPr>
          <w:rFonts w:ascii="Garamond" w:hAnsi="Garamond" w:cs="Garamond"/>
        </w:rPr>
        <w:t xml:space="preserve">úřadu </w:t>
      </w:r>
      <w:r w:rsidRPr="007D0E1B">
        <w:rPr>
          <w:rFonts w:ascii="Garamond" w:hAnsi="Garamond" w:cs="Garamond"/>
        </w:rPr>
        <w:t>územního plánování</w:t>
      </w:r>
    </w:p>
    <w:p w:rsidR="00A741DB" w:rsidRPr="007D0E1B" w:rsidRDefault="00A741DB" w:rsidP="00A7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ÚAP a GIS</w:t>
      </w:r>
    </w:p>
    <w:p w:rsidR="00DC17AD" w:rsidRPr="007D0E1B" w:rsidRDefault="00DC17AD" w:rsidP="00DC17AD">
      <w:pPr>
        <w:rPr>
          <w:rFonts w:ascii="Garamond" w:hAnsi="Garamond" w:cs="Garamond"/>
          <w:b/>
          <w:bCs/>
        </w:rPr>
      </w:pPr>
    </w:p>
    <w:p w:rsidR="00DC17AD" w:rsidRPr="007D0E1B" w:rsidRDefault="00DC17AD" w:rsidP="00DC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19. </w:t>
      </w:r>
      <w:r w:rsidR="00617C39" w:rsidRPr="007D0E1B">
        <w:rPr>
          <w:rFonts w:ascii="Garamond" w:hAnsi="Garamond" w:cs="Garamond"/>
          <w:b/>
          <w:bCs/>
        </w:rPr>
        <w:t>K</w:t>
      </w:r>
      <w:r w:rsidRPr="007D0E1B">
        <w:rPr>
          <w:rFonts w:ascii="Garamond" w:hAnsi="Garamond" w:cs="Garamond"/>
          <w:b/>
          <w:bCs/>
        </w:rPr>
        <w:t xml:space="preserve">ancelář </w:t>
      </w:r>
      <w:r w:rsidR="00A972A3">
        <w:rPr>
          <w:rFonts w:ascii="Garamond" w:hAnsi="Garamond" w:cs="Garamond"/>
          <w:b/>
          <w:bCs/>
        </w:rPr>
        <w:t>architektury</w:t>
      </w:r>
      <w:r w:rsidRPr="007D0E1B">
        <w:rPr>
          <w:rFonts w:ascii="Garamond" w:hAnsi="Garamond" w:cs="Garamond"/>
          <w:b/>
          <w:bCs/>
        </w:rPr>
        <w:t xml:space="preserve"> města </w:t>
      </w:r>
    </w:p>
    <w:p w:rsidR="00A741DB" w:rsidRPr="007D0E1B" w:rsidRDefault="00A741DB" w:rsidP="004956CB">
      <w:pPr>
        <w:rPr>
          <w:rFonts w:ascii="Garamond" w:hAnsi="Garamond" w:cs="Garamond"/>
          <w:b/>
          <w:bCs/>
        </w:rPr>
      </w:pPr>
    </w:p>
    <w:p w:rsidR="005F3370" w:rsidRPr="007D0E1B" w:rsidRDefault="005F3370" w:rsidP="004956CB">
      <w:pPr>
        <w:rPr>
          <w:rFonts w:ascii="Garamond" w:hAnsi="Garamond" w:cs="Garamond"/>
          <w:b/>
          <w:bCs/>
        </w:rPr>
      </w:pPr>
    </w:p>
    <w:p w:rsidR="00A741DB" w:rsidRPr="007D0E1B" w:rsidRDefault="00B30280" w:rsidP="00ED5669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II. Náměstek primátora pro ekonomiku</w:t>
      </w:r>
      <w:r w:rsidR="00FA4BF0">
        <w:rPr>
          <w:rFonts w:ascii="Garamond" w:hAnsi="Garamond" w:cs="Garamond"/>
          <w:b/>
          <w:bCs/>
        </w:rPr>
        <w:t xml:space="preserve"> a majetkovou správu</w:t>
      </w:r>
      <w:r w:rsidRPr="007D0E1B">
        <w:rPr>
          <w:rFonts w:ascii="Garamond" w:hAnsi="Garamond" w:cs="Garamond"/>
          <w:b/>
          <w:bCs/>
        </w:rPr>
        <w:t xml:space="preserve"> </w:t>
      </w:r>
    </w:p>
    <w:p w:rsidR="00B30280" w:rsidRPr="007D0E1B" w:rsidRDefault="00B30280" w:rsidP="00B30280">
      <w:pPr>
        <w:rPr>
          <w:rFonts w:ascii="Garamond" w:hAnsi="Garamond" w:cs="Garamond"/>
        </w:rPr>
      </w:pP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05. Odbor ekonomiky 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rozpočtu a financování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informační soustavy a daní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poplatků a pohledávek</w:t>
      </w:r>
    </w:p>
    <w:p w:rsidR="00FA4BF0" w:rsidRPr="007D0E1B" w:rsidRDefault="00FA4BF0" w:rsidP="00FA4BF0">
      <w:pPr>
        <w:rPr>
          <w:rFonts w:ascii="Garamond" w:hAnsi="Garamond" w:cs="Garamond"/>
        </w:rPr>
      </w:pPr>
    </w:p>
    <w:p w:rsidR="00FA4BF0" w:rsidRPr="007D0E1B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06. Odbor majetkové správy </w:t>
      </w:r>
    </w:p>
    <w:p w:rsidR="00FA4BF0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majetkové evidence a dispozic</w:t>
      </w:r>
    </w:p>
    <w:p w:rsidR="00867D4B" w:rsidRPr="0084738C" w:rsidRDefault="00867D4B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84738C">
        <w:rPr>
          <w:rFonts w:ascii="Garamond" w:hAnsi="Garamond" w:cs="Garamond"/>
        </w:rPr>
        <w:t>- oddělení technické správy budov</w:t>
      </w:r>
    </w:p>
    <w:p w:rsidR="00FA4BF0" w:rsidRDefault="00FA4BF0" w:rsidP="00FA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sportovních objektů</w:t>
      </w: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</w:p>
    <w:p w:rsidR="005F3370" w:rsidRDefault="005F3370" w:rsidP="00ED5669">
      <w:pPr>
        <w:rPr>
          <w:rFonts w:ascii="Garamond" w:hAnsi="Garamond" w:cs="Garamond"/>
          <w:b/>
          <w:bCs/>
        </w:rPr>
      </w:pP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II</w:t>
      </w:r>
      <w:r>
        <w:rPr>
          <w:rFonts w:ascii="Garamond" w:hAnsi="Garamond" w:cs="Garamond"/>
          <w:b/>
          <w:bCs/>
        </w:rPr>
        <w:t>I</w:t>
      </w:r>
      <w:r w:rsidRPr="007D0E1B">
        <w:rPr>
          <w:rFonts w:ascii="Garamond" w:hAnsi="Garamond" w:cs="Garamond"/>
          <w:b/>
          <w:bCs/>
        </w:rPr>
        <w:t>: Náměstek primátora pro strategický rozvoj</w:t>
      </w:r>
      <w:r>
        <w:rPr>
          <w:rFonts w:ascii="Garamond" w:hAnsi="Garamond" w:cs="Garamond"/>
          <w:b/>
          <w:bCs/>
        </w:rPr>
        <w:t xml:space="preserve"> a</w:t>
      </w:r>
      <w:r w:rsidRPr="007D0E1B">
        <w:rPr>
          <w:rFonts w:ascii="Garamond" w:hAnsi="Garamond" w:cs="Garamond"/>
          <w:b/>
          <w:bCs/>
        </w:rPr>
        <w:t xml:space="preserve"> dotace </w:t>
      </w: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07. Odbor strategického rozvoje a dotací </w:t>
      </w: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rozvojové koncepce </w:t>
      </w: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přípravy a řízení projektů</w:t>
      </w:r>
    </w:p>
    <w:p w:rsidR="00FA4BF0" w:rsidRPr="007D0E1B" w:rsidRDefault="00FA4BF0" w:rsidP="00FA4B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administrace projektů </w:t>
      </w:r>
    </w:p>
    <w:p w:rsidR="00FA4BF0" w:rsidRPr="007D0E1B" w:rsidRDefault="00FA4BF0" w:rsidP="00FA4BF0">
      <w:pPr>
        <w:rPr>
          <w:rFonts w:ascii="Garamond" w:hAnsi="Garamond" w:cs="Garamond"/>
          <w:b/>
          <w:bCs/>
        </w:rPr>
      </w:pPr>
    </w:p>
    <w:p w:rsidR="00FA4BF0" w:rsidRPr="007D0E1B" w:rsidRDefault="00FA4BF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5F3370" w:rsidRPr="007D0E1B" w:rsidRDefault="005F3370" w:rsidP="00ED5669">
      <w:pPr>
        <w:rPr>
          <w:rFonts w:ascii="Garamond" w:hAnsi="Garamond" w:cs="Garamond"/>
          <w:b/>
          <w:bCs/>
        </w:rPr>
      </w:pPr>
    </w:p>
    <w:p w:rsidR="00FA4BF0" w:rsidRDefault="00FA4BF0" w:rsidP="00ED5669">
      <w:pPr>
        <w:rPr>
          <w:rFonts w:ascii="Garamond" w:hAnsi="Garamond" w:cs="Garamond"/>
          <w:b/>
          <w:bCs/>
        </w:rPr>
      </w:pPr>
    </w:p>
    <w:p w:rsidR="00ED5669" w:rsidRPr="007D0E1B" w:rsidRDefault="00ED5669" w:rsidP="00ED5669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I</w:t>
      </w:r>
      <w:r w:rsidR="00B30280" w:rsidRPr="007D0E1B">
        <w:rPr>
          <w:rFonts w:ascii="Garamond" w:hAnsi="Garamond" w:cs="Garamond"/>
          <w:b/>
          <w:bCs/>
        </w:rPr>
        <w:t>V</w:t>
      </w:r>
      <w:r w:rsidRPr="007D0E1B">
        <w:rPr>
          <w:rFonts w:ascii="Garamond" w:hAnsi="Garamond" w:cs="Garamond"/>
          <w:b/>
          <w:bCs/>
        </w:rPr>
        <w:t>: Náměstek primátor</w:t>
      </w:r>
      <w:r w:rsidR="00FD4CA1" w:rsidRPr="007D0E1B">
        <w:rPr>
          <w:rFonts w:ascii="Garamond" w:hAnsi="Garamond" w:cs="Garamond"/>
          <w:b/>
          <w:bCs/>
        </w:rPr>
        <w:t>a</w:t>
      </w:r>
      <w:r w:rsidRPr="007D0E1B">
        <w:rPr>
          <w:rFonts w:ascii="Garamond" w:hAnsi="Garamond" w:cs="Garamond"/>
          <w:b/>
          <w:bCs/>
        </w:rPr>
        <w:t xml:space="preserve"> pro </w:t>
      </w:r>
      <w:r w:rsidR="00FD4CA1" w:rsidRPr="007D0E1B">
        <w:rPr>
          <w:rFonts w:ascii="Garamond" w:hAnsi="Garamond" w:cs="Garamond"/>
          <w:b/>
          <w:bCs/>
        </w:rPr>
        <w:t>technickou správu majetku města</w:t>
      </w:r>
      <w:r w:rsidR="00A53F60" w:rsidRPr="007D0E1B">
        <w:rPr>
          <w:rFonts w:ascii="Garamond" w:hAnsi="Garamond" w:cs="Garamond"/>
          <w:b/>
          <w:bCs/>
        </w:rPr>
        <w:t xml:space="preserve"> a informační technologie</w:t>
      </w:r>
    </w:p>
    <w:p w:rsidR="000437E9" w:rsidRPr="007D0E1B" w:rsidRDefault="000437E9" w:rsidP="00ED5669">
      <w:pPr>
        <w:rPr>
          <w:rFonts w:ascii="Garamond" w:hAnsi="Garamond" w:cs="Garamond"/>
          <w:b/>
          <w:bCs/>
        </w:rPr>
      </w:pP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0</w:t>
      </w:r>
      <w:r w:rsidR="00A53B1A" w:rsidRPr="007D0E1B">
        <w:rPr>
          <w:rFonts w:ascii="Garamond" w:hAnsi="Garamond" w:cs="Garamond"/>
          <w:b/>
          <w:bCs/>
        </w:rPr>
        <w:t>4</w:t>
      </w:r>
      <w:r w:rsidRPr="007D0E1B">
        <w:rPr>
          <w:rFonts w:ascii="Garamond" w:hAnsi="Garamond" w:cs="Garamond"/>
          <w:b/>
          <w:bCs/>
        </w:rPr>
        <w:t>. Odbor správy veřejného majetku</w:t>
      </w:r>
    </w:p>
    <w:p w:rsidR="00FD4CA1" w:rsidRPr="007D0E1B" w:rsidRDefault="00FD4CA1" w:rsidP="00F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technické správy  </w:t>
      </w:r>
    </w:p>
    <w:p w:rsidR="00CA1902" w:rsidRPr="007D0E1B" w:rsidRDefault="00FD4CA1" w:rsidP="0097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971B77">
        <w:rPr>
          <w:rFonts w:ascii="Garamond" w:hAnsi="Garamond" w:cs="Garamond"/>
        </w:rPr>
        <w:t>komunálních služeb</w:t>
      </w:r>
    </w:p>
    <w:p w:rsidR="00B30280" w:rsidRPr="007D0E1B" w:rsidRDefault="00B30280" w:rsidP="00B3028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 </w:t>
      </w:r>
    </w:p>
    <w:p w:rsidR="00FD4CA1" w:rsidRPr="007D0E1B" w:rsidRDefault="00A53B1A" w:rsidP="00A5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18</w:t>
      </w:r>
      <w:r w:rsidR="00FD4CA1" w:rsidRPr="007D0E1B">
        <w:rPr>
          <w:rFonts w:ascii="Garamond" w:hAnsi="Garamond" w:cs="Garamond"/>
          <w:b/>
          <w:bCs/>
        </w:rPr>
        <w:t xml:space="preserve">. Odbor </w:t>
      </w:r>
      <w:r w:rsidR="000E406B" w:rsidRPr="007D0E1B">
        <w:rPr>
          <w:rFonts w:ascii="Garamond" w:hAnsi="Garamond" w:cs="Garamond"/>
          <w:b/>
          <w:bCs/>
        </w:rPr>
        <w:t>ekologie</w:t>
      </w:r>
      <w:r w:rsidR="00C45C21" w:rsidRPr="007D0E1B">
        <w:rPr>
          <w:rFonts w:ascii="Garamond" w:hAnsi="Garamond" w:cs="Garamond"/>
          <w:b/>
          <w:bCs/>
        </w:rPr>
        <w:t xml:space="preserve"> a </w:t>
      </w:r>
      <w:r w:rsidR="00263AA8" w:rsidRPr="007D0E1B">
        <w:rPr>
          <w:rFonts w:ascii="Garamond" w:hAnsi="Garamond" w:cs="Garamond"/>
          <w:b/>
          <w:bCs/>
        </w:rPr>
        <w:t>veřejného prostoru</w:t>
      </w:r>
      <w:r w:rsidR="00FD4CA1" w:rsidRPr="007D0E1B">
        <w:rPr>
          <w:rFonts w:ascii="Garamond" w:hAnsi="Garamond" w:cs="Garamond"/>
          <w:b/>
          <w:bCs/>
        </w:rPr>
        <w:t xml:space="preserve">  </w:t>
      </w:r>
    </w:p>
    <w:p w:rsidR="00A741DB" w:rsidRPr="007D0E1B" w:rsidRDefault="00A741DB" w:rsidP="00FD4CA1">
      <w:pPr>
        <w:rPr>
          <w:rFonts w:ascii="Garamond" w:hAnsi="Garamond" w:cs="Garamond"/>
          <w:b/>
          <w:bCs/>
        </w:rPr>
      </w:pPr>
    </w:p>
    <w:p w:rsidR="005F3370" w:rsidRPr="007D0E1B" w:rsidRDefault="005F3370" w:rsidP="00FD4CA1">
      <w:pPr>
        <w:rPr>
          <w:rFonts w:ascii="Garamond" w:hAnsi="Garamond" w:cs="Garamond"/>
          <w:b/>
          <w:bCs/>
        </w:rPr>
      </w:pPr>
    </w:p>
    <w:p w:rsidR="00B30280" w:rsidRPr="007D0E1B" w:rsidRDefault="00FD4CA1" w:rsidP="00B30280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Garant oblasti </w:t>
      </w:r>
      <w:r w:rsidR="000E406B" w:rsidRPr="007D0E1B">
        <w:rPr>
          <w:rFonts w:ascii="Garamond" w:hAnsi="Garamond" w:cs="Garamond"/>
          <w:b/>
          <w:bCs/>
        </w:rPr>
        <w:t>V</w:t>
      </w:r>
      <w:r w:rsidRPr="007D0E1B">
        <w:rPr>
          <w:rFonts w:ascii="Garamond" w:hAnsi="Garamond" w:cs="Garamond"/>
          <w:b/>
          <w:bCs/>
        </w:rPr>
        <w:t>: Náměstek primátor</w:t>
      </w:r>
      <w:r w:rsidR="000E406B" w:rsidRPr="007D0E1B">
        <w:rPr>
          <w:rFonts w:ascii="Garamond" w:hAnsi="Garamond" w:cs="Garamond"/>
          <w:b/>
          <w:bCs/>
        </w:rPr>
        <w:t>a</w:t>
      </w:r>
      <w:r w:rsidRPr="007D0E1B">
        <w:rPr>
          <w:rFonts w:ascii="Garamond" w:hAnsi="Garamond" w:cs="Garamond"/>
          <w:b/>
          <w:bCs/>
        </w:rPr>
        <w:t xml:space="preserve"> pro </w:t>
      </w:r>
      <w:r w:rsidR="00A53F60" w:rsidRPr="007D0E1B">
        <w:rPr>
          <w:rFonts w:ascii="Garamond" w:hAnsi="Garamond" w:cs="Garamond"/>
          <w:b/>
          <w:bCs/>
        </w:rPr>
        <w:t xml:space="preserve">kulturu, </w:t>
      </w:r>
      <w:r w:rsidR="000E406B" w:rsidRPr="007D0E1B">
        <w:rPr>
          <w:rFonts w:ascii="Garamond" w:hAnsi="Garamond" w:cs="Garamond"/>
          <w:b/>
          <w:bCs/>
        </w:rPr>
        <w:t>školství</w:t>
      </w:r>
      <w:r w:rsidR="00472835" w:rsidRPr="007D0E1B">
        <w:rPr>
          <w:rFonts w:ascii="Garamond" w:hAnsi="Garamond" w:cs="Garamond"/>
          <w:b/>
          <w:bCs/>
        </w:rPr>
        <w:t>,</w:t>
      </w:r>
      <w:r w:rsidR="00A741DB" w:rsidRPr="007D0E1B">
        <w:rPr>
          <w:rFonts w:ascii="Garamond" w:hAnsi="Garamond" w:cs="Garamond"/>
          <w:b/>
          <w:bCs/>
        </w:rPr>
        <w:t xml:space="preserve"> </w:t>
      </w:r>
      <w:r w:rsidR="000E406B" w:rsidRPr="007D0E1B">
        <w:rPr>
          <w:rFonts w:ascii="Garamond" w:hAnsi="Garamond" w:cs="Garamond"/>
          <w:b/>
          <w:bCs/>
        </w:rPr>
        <w:t xml:space="preserve">sociální věci </w:t>
      </w:r>
      <w:r w:rsidR="00472835" w:rsidRPr="007D0E1B">
        <w:rPr>
          <w:rFonts w:ascii="Garamond" w:hAnsi="Garamond" w:cs="Garamond"/>
          <w:b/>
          <w:bCs/>
        </w:rPr>
        <w:t xml:space="preserve">a </w:t>
      </w:r>
      <w:r w:rsidR="00ED3FA2" w:rsidRPr="007D0E1B">
        <w:rPr>
          <w:rFonts w:ascii="Garamond" w:hAnsi="Garamond" w:cs="Garamond"/>
          <w:b/>
          <w:bCs/>
        </w:rPr>
        <w:t>cestovní ruch</w:t>
      </w:r>
    </w:p>
    <w:p w:rsidR="00ED3FA2" w:rsidRPr="007D0E1B" w:rsidRDefault="00ED3FA2" w:rsidP="00B30280">
      <w:pPr>
        <w:rPr>
          <w:rFonts w:ascii="Garamond" w:hAnsi="Garamond" w:cs="Garamond"/>
        </w:rPr>
      </w:pP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 xml:space="preserve">09. Odbor cestovního ruchu, kultury a sportu  </w:t>
      </w:r>
    </w:p>
    <w:p w:rsidR="00B30280" w:rsidRPr="007D0E1B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kultury </w:t>
      </w:r>
    </w:p>
    <w:p w:rsidR="00F05B6F" w:rsidRDefault="00B30280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A46588" w:rsidRPr="007D0E1B">
        <w:rPr>
          <w:rFonts w:ascii="Garamond" w:hAnsi="Garamond" w:cs="Garamond"/>
        </w:rPr>
        <w:t>cestovního ruchu</w:t>
      </w:r>
    </w:p>
    <w:p w:rsidR="00B30280" w:rsidRPr="007D0E1B" w:rsidRDefault="00F05B6F" w:rsidP="00B30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- oddělení sportu</w:t>
      </w:r>
      <w:r w:rsidR="00A46588" w:rsidRPr="007D0E1B">
        <w:rPr>
          <w:rFonts w:ascii="Garamond" w:hAnsi="Garamond" w:cs="Garamond"/>
        </w:rPr>
        <w:t xml:space="preserve"> </w:t>
      </w:r>
    </w:p>
    <w:p w:rsidR="00B30280" w:rsidRPr="007D0E1B" w:rsidRDefault="00B30280" w:rsidP="00FD4CA1">
      <w:pPr>
        <w:rPr>
          <w:rFonts w:ascii="Garamond" w:hAnsi="Garamond" w:cs="Garamond"/>
          <w:b/>
          <w:bCs/>
        </w:rPr>
      </w:pPr>
    </w:p>
    <w:p w:rsidR="00FA5BD1" w:rsidRPr="007D0E1B" w:rsidRDefault="004956CB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0</w:t>
      </w:r>
      <w:r w:rsidRPr="007D0E1B">
        <w:rPr>
          <w:rFonts w:ascii="Garamond" w:hAnsi="Garamond" w:cs="Garamond"/>
          <w:b/>
          <w:bCs/>
        </w:rPr>
        <w:t xml:space="preserve">. </w:t>
      </w:r>
      <w:r w:rsidR="00FA5BD1" w:rsidRPr="007D0E1B">
        <w:rPr>
          <w:rFonts w:ascii="Garamond" w:hAnsi="Garamond" w:cs="Garamond"/>
          <w:b/>
          <w:bCs/>
        </w:rPr>
        <w:t xml:space="preserve">Odbor </w:t>
      </w:r>
      <w:r w:rsidR="00673763" w:rsidRPr="007D0E1B">
        <w:rPr>
          <w:rFonts w:ascii="Garamond" w:hAnsi="Garamond" w:cs="Garamond"/>
          <w:b/>
          <w:bCs/>
        </w:rPr>
        <w:t>školství</w:t>
      </w:r>
      <w:r w:rsidR="00A741DB" w:rsidRPr="007D0E1B">
        <w:rPr>
          <w:rFonts w:ascii="Garamond" w:hAnsi="Garamond" w:cs="Garamond"/>
          <w:b/>
          <w:bCs/>
        </w:rPr>
        <w:t xml:space="preserve"> </w:t>
      </w:r>
      <w:r w:rsidR="00673763" w:rsidRPr="007D0E1B">
        <w:rPr>
          <w:rFonts w:ascii="Garamond" w:hAnsi="Garamond" w:cs="Garamond"/>
          <w:b/>
          <w:bCs/>
        </w:rPr>
        <w:t>a sociálních věcí</w:t>
      </w:r>
      <w:r w:rsidR="00FA5BD1" w:rsidRPr="007D0E1B">
        <w:rPr>
          <w:rFonts w:ascii="Garamond" w:hAnsi="Garamond" w:cs="Garamond"/>
          <w:b/>
          <w:bCs/>
        </w:rPr>
        <w:t xml:space="preserve">  </w:t>
      </w:r>
    </w:p>
    <w:p w:rsidR="00FA5BD1" w:rsidRPr="007D0E1B" w:rsidRDefault="00FA5BD1" w:rsidP="00FA5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školství</w:t>
      </w:r>
      <w:r w:rsidR="00D51821" w:rsidRPr="007D0E1B">
        <w:rPr>
          <w:rFonts w:ascii="Garamond" w:hAnsi="Garamond" w:cs="Garamond"/>
        </w:rPr>
        <w:t xml:space="preserve"> </w:t>
      </w:r>
    </w:p>
    <w:p w:rsidR="00DC3A28" w:rsidRPr="007D0E1B" w:rsidRDefault="00ED5669" w:rsidP="00D5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D51821" w:rsidRPr="007D0E1B">
        <w:rPr>
          <w:rFonts w:ascii="Garamond" w:hAnsi="Garamond" w:cs="Garamond"/>
        </w:rPr>
        <w:t>humanitní</w:t>
      </w:r>
      <w:r w:rsidRPr="007D0E1B">
        <w:rPr>
          <w:rFonts w:ascii="Garamond" w:hAnsi="Garamond" w:cs="Garamond"/>
        </w:rPr>
        <w:t xml:space="preserve">   </w:t>
      </w:r>
    </w:p>
    <w:p w:rsidR="000E406B" w:rsidRPr="007D0E1B" w:rsidRDefault="000E406B" w:rsidP="004956CB">
      <w:pPr>
        <w:rPr>
          <w:rFonts w:ascii="Garamond" w:hAnsi="Garamond" w:cs="Garamond"/>
          <w:b/>
          <w:bCs/>
        </w:rPr>
      </w:pPr>
    </w:p>
    <w:p w:rsidR="005F3370" w:rsidRPr="007D0E1B" w:rsidRDefault="005F3370" w:rsidP="004956CB">
      <w:pPr>
        <w:rPr>
          <w:rFonts w:ascii="Garamond" w:hAnsi="Garamond" w:cs="Garamond"/>
          <w:b/>
          <w:bCs/>
        </w:rPr>
      </w:pPr>
    </w:p>
    <w:p w:rsidR="004956CB" w:rsidRPr="007D0E1B" w:rsidRDefault="00DC3A28" w:rsidP="004956CB">
      <w:pP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Garant oblasti V</w:t>
      </w:r>
      <w:r w:rsidR="00A741DB" w:rsidRPr="007D0E1B">
        <w:rPr>
          <w:rFonts w:ascii="Garamond" w:hAnsi="Garamond" w:cs="Garamond"/>
          <w:b/>
          <w:bCs/>
        </w:rPr>
        <w:t>I</w:t>
      </w:r>
      <w:r w:rsidRPr="007D0E1B">
        <w:rPr>
          <w:rFonts w:ascii="Garamond" w:hAnsi="Garamond" w:cs="Garamond"/>
          <w:b/>
          <w:bCs/>
        </w:rPr>
        <w:t>: Tajemník Magistrátu města Liberec</w:t>
      </w:r>
    </w:p>
    <w:p w:rsidR="00984057" w:rsidRPr="007D0E1B" w:rsidRDefault="00984057" w:rsidP="004956CB">
      <w:pPr>
        <w:rPr>
          <w:rFonts w:ascii="Garamond" w:hAnsi="Garamond" w:cs="Garamond"/>
          <w:b/>
          <w:bCs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1</w:t>
      </w:r>
      <w:r w:rsidRPr="007D0E1B">
        <w:rPr>
          <w:rFonts w:ascii="Garamond" w:hAnsi="Garamond" w:cs="Garamond"/>
          <w:b/>
          <w:bCs/>
        </w:rPr>
        <w:t xml:space="preserve">. </w:t>
      </w:r>
      <w:r w:rsidR="00963D7E">
        <w:rPr>
          <w:rFonts w:ascii="Garamond" w:hAnsi="Garamond" w:cs="Garamond"/>
          <w:b/>
          <w:bCs/>
        </w:rPr>
        <w:t>Odbor vnitřních věcí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komunikace a informací</w:t>
      </w:r>
    </w:p>
    <w:p w:rsidR="00910ABF" w:rsidRPr="007D0E1B" w:rsidRDefault="00910ABF" w:rsidP="0091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- oddělení informatiky</w:t>
      </w:r>
      <w:r w:rsidRPr="0061771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a </w:t>
      </w:r>
      <w:r w:rsidR="00042474">
        <w:rPr>
          <w:rFonts w:ascii="Garamond" w:hAnsi="Garamond" w:cs="Garamond"/>
        </w:rPr>
        <w:t>řízení procesů</w:t>
      </w:r>
    </w:p>
    <w:p w:rsidR="00E54CA7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krizového řízení</w:t>
      </w:r>
    </w:p>
    <w:p w:rsidR="00963D7E" w:rsidRPr="007D0E1B" w:rsidRDefault="00963D7E" w:rsidP="0096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organizační 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2</w:t>
      </w:r>
      <w:r w:rsidRPr="007D0E1B">
        <w:rPr>
          <w:rFonts w:ascii="Garamond" w:hAnsi="Garamond" w:cs="Garamond"/>
          <w:b/>
          <w:bCs/>
        </w:rPr>
        <w:t xml:space="preserve">. </w:t>
      </w:r>
      <w:r w:rsidR="00E54CA7" w:rsidRPr="007D0E1B">
        <w:rPr>
          <w:rFonts w:ascii="Garamond" w:hAnsi="Garamond" w:cs="Garamond"/>
          <w:b/>
          <w:bCs/>
        </w:rPr>
        <w:t>Stavební úřad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územního </w:t>
      </w:r>
      <w:r w:rsidR="00ED5669" w:rsidRPr="007D0E1B">
        <w:rPr>
          <w:rFonts w:ascii="Garamond" w:hAnsi="Garamond" w:cs="Garamond"/>
        </w:rPr>
        <w:t>řízení a stavebního řádu</w:t>
      </w:r>
    </w:p>
    <w:p w:rsidR="004956CB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ED5669" w:rsidRPr="007D0E1B">
        <w:rPr>
          <w:rFonts w:ascii="Garamond" w:hAnsi="Garamond" w:cs="Garamond"/>
        </w:rPr>
        <w:t>státního stavebního dozoru</w:t>
      </w:r>
      <w:r w:rsidRPr="007D0E1B">
        <w:rPr>
          <w:rFonts w:ascii="Garamond" w:hAnsi="Garamond" w:cs="Garamond"/>
        </w:rPr>
        <w:t xml:space="preserve"> 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E54CA7" w:rsidRPr="007D0E1B" w:rsidRDefault="004956CB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3</w:t>
      </w:r>
      <w:r w:rsidRPr="007D0E1B">
        <w:rPr>
          <w:rFonts w:ascii="Garamond" w:hAnsi="Garamond" w:cs="Garamond"/>
          <w:b/>
          <w:bCs/>
        </w:rPr>
        <w:t xml:space="preserve">. </w:t>
      </w:r>
      <w:r w:rsidR="00E54CA7" w:rsidRPr="007D0E1B">
        <w:rPr>
          <w:rFonts w:ascii="Garamond" w:hAnsi="Garamond" w:cs="Garamond"/>
          <w:b/>
          <w:bCs/>
        </w:rPr>
        <w:t>Odbor životního prostředí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ochrany přírody 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odpadů a ovzduší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Vodoprávní úřad</w:t>
      </w:r>
    </w:p>
    <w:p w:rsidR="00E54CA7" w:rsidRPr="007D0E1B" w:rsidRDefault="00E54CA7" w:rsidP="00E54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památkové péče</w:t>
      </w:r>
    </w:p>
    <w:p w:rsidR="004956CB" w:rsidRPr="007D0E1B" w:rsidRDefault="004956CB" w:rsidP="004956CB">
      <w:pPr>
        <w:rPr>
          <w:rFonts w:ascii="Garamond" w:hAnsi="Garamond" w:cs="Garamond"/>
        </w:rPr>
      </w:pPr>
    </w:p>
    <w:p w:rsidR="00FD12A5" w:rsidRPr="007D0E1B" w:rsidRDefault="004956CB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4</w:t>
      </w:r>
      <w:r w:rsidRPr="007D0E1B">
        <w:rPr>
          <w:rFonts w:ascii="Garamond" w:hAnsi="Garamond" w:cs="Garamond"/>
          <w:b/>
          <w:bCs/>
        </w:rPr>
        <w:t xml:space="preserve">. </w:t>
      </w:r>
      <w:r w:rsidR="00FD12A5" w:rsidRPr="007D0E1B">
        <w:rPr>
          <w:rFonts w:ascii="Garamond" w:hAnsi="Garamond" w:cs="Garamond"/>
          <w:b/>
          <w:bCs/>
        </w:rPr>
        <w:t>Odbor správní a živnostenský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matriky</w:t>
      </w:r>
    </w:p>
    <w:p w:rsidR="00FD12A5" w:rsidRPr="0084738C" w:rsidRDefault="00867D4B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84738C">
        <w:rPr>
          <w:rFonts w:ascii="Garamond" w:hAnsi="Garamond" w:cs="Garamond"/>
        </w:rPr>
        <w:t xml:space="preserve">- oddělení </w:t>
      </w:r>
      <w:r w:rsidR="008D7839" w:rsidRPr="0084738C">
        <w:rPr>
          <w:rFonts w:ascii="Garamond" w:hAnsi="Garamond" w:cs="Garamond"/>
        </w:rPr>
        <w:t>správních činností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přestupků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Živnostenský úřad</w:t>
      </w:r>
    </w:p>
    <w:p w:rsidR="00BA61C1" w:rsidRPr="007D0E1B" w:rsidRDefault="00BA61C1" w:rsidP="004956CB">
      <w:pPr>
        <w:rPr>
          <w:rFonts w:ascii="Garamond" w:hAnsi="Garamond" w:cs="Garamond"/>
          <w:b/>
        </w:rPr>
      </w:pPr>
    </w:p>
    <w:p w:rsidR="005F3370" w:rsidRPr="007D0E1B" w:rsidRDefault="005F3370" w:rsidP="004956CB">
      <w:pPr>
        <w:rPr>
          <w:rFonts w:ascii="Garamond" w:hAnsi="Garamond" w:cs="Garamond"/>
          <w:b/>
        </w:rPr>
      </w:pP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lastRenderedPageBreak/>
        <w:t>1</w:t>
      </w:r>
      <w:r w:rsidR="00A53B1A" w:rsidRPr="007D0E1B">
        <w:rPr>
          <w:rFonts w:ascii="Garamond" w:hAnsi="Garamond" w:cs="Garamond"/>
          <w:b/>
          <w:bCs/>
        </w:rPr>
        <w:t>5</w:t>
      </w:r>
      <w:r w:rsidR="00ED5669" w:rsidRPr="007D0E1B">
        <w:rPr>
          <w:rFonts w:ascii="Garamond" w:hAnsi="Garamond" w:cs="Garamond"/>
          <w:b/>
          <w:bCs/>
        </w:rPr>
        <w:t>.</w:t>
      </w:r>
      <w:r w:rsidRPr="007D0E1B">
        <w:rPr>
          <w:rFonts w:ascii="Garamond" w:hAnsi="Garamond" w:cs="Garamond"/>
          <w:b/>
          <w:bCs/>
        </w:rPr>
        <w:t xml:space="preserve"> Odbor sociální péče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sociálně-právní ochrany dětí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kurátorské činnosti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 xml:space="preserve">- oddělení </w:t>
      </w:r>
      <w:r w:rsidR="000F34FA" w:rsidRPr="007D0E1B">
        <w:rPr>
          <w:rFonts w:ascii="Garamond" w:hAnsi="Garamond" w:cs="Garamond"/>
        </w:rPr>
        <w:t>sociálních činností</w:t>
      </w:r>
    </w:p>
    <w:p w:rsidR="00B30280" w:rsidRPr="007D0E1B" w:rsidRDefault="00B30280" w:rsidP="004956CB">
      <w:pPr>
        <w:rPr>
          <w:rFonts w:ascii="Garamond" w:hAnsi="Garamond" w:cs="Garamond"/>
          <w:b/>
        </w:rPr>
      </w:pP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</w:rPr>
      </w:pPr>
      <w:r w:rsidRPr="007D0E1B">
        <w:rPr>
          <w:rFonts w:ascii="Garamond" w:hAnsi="Garamond" w:cs="Garamond"/>
          <w:b/>
          <w:bCs/>
        </w:rPr>
        <w:t>1</w:t>
      </w:r>
      <w:r w:rsidR="00A53B1A" w:rsidRPr="007D0E1B">
        <w:rPr>
          <w:rFonts w:ascii="Garamond" w:hAnsi="Garamond" w:cs="Garamond"/>
          <w:b/>
          <w:bCs/>
        </w:rPr>
        <w:t>6</w:t>
      </w:r>
      <w:r w:rsidR="004956CB" w:rsidRPr="007D0E1B">
        <w:rPr>
          <w:rFonts w:ascii="Garamond" w:hAnsi="Garamond" w:cs="Garamond"/>
          <w:b/>
          <w:bCs/>
        </w:rPr>
        <w:t xml:space="preserve">. </w:t>
      </w:r>
      <w:r w:rsidRPr="007D0E1B">
        <w:rPr>
          <w:rFonts w:ascii="Garamond" w:hAnsi="Garamond" w:cs="Garamond"/>
          <w:b/>
          <w:bCs/>
        </w:rPr>
        <w:t>Odbor dopravy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silniční a dopravní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registrace řidičů</w:t>
      </w:r>
    </w:p>
    <w:p w:rsidR="00FD12A5" w:rsidRPr="007D0E1B" w:rsidRDefault="00FD12A5" w:rsidP="00FD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7D0E1B">
        <w:rPr>
          <w:rFonts w:ascii="Garamond" w:hAnsi="Garamond" w:cs="Garamond"/>
        </w:rPr>
        <w:t>- oddělení registru vozidel</w:t>
      </w:r>
    </w:p>
    <w:p w:rsidR="00B30280" w:rsidRPr="007D0E1B" w:rsidRDefault="00B30280" w:rsidP="00984057">
      <w:pPr>
        <w:rPr>
          <w:rFonts w:ascii="Garamond" w:hAnsi="Garamond" w:cs="Garamond"/>
        </w:rPr>
      </w:pPr>
    </w:p>
    <w:p w:rsidR="00984057" w:rsidRPr="008D7839" w:rsidRDefault="008D7839" w:rsidP="008D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</w:rPr>
      </w:pPr>
      <w:r w:rsidRPr="008D7839">
        <w:rPr>
          <w:rFonts w:ascii="Garamond" w:hAnsi="Garamond" w:cs="Garamond"/>
          <w:b/>
        </w:rPr>
        <w:t xml:space="preserve">20. </w:t>
      </w:r>
      <w:r w:rsidR="00DE77E5">
        <w:rPr>
          <w:rFonts w:ascii="Garamond" w:hAnsi="Garamond" w:cs="Garamond"/>
          <w:b/>
        </w:rPr>
        <w:t>T</w:t>
      </w:r>
      <w:r w:rsidRPr="008D7839">
        <w:rPr>
          <w:rFonts w:ascii="Garamond" w:hAnsi="Garamond" w:cs="Garamond"/>
          <w:b/>
        </w:rPr>
        <w:t>ajemník</w:t>
      </w:r>
      <w:r w:rsidR="00DE77E5">
        <w:rPr>
          <w:rFonts w:ascii="Garamond" w:hAnsi="Garamond" w:cs="Garamond"/>
          <w:b/>
        </w:rPr>
        <w:t xml:space="preserve"> magistrátu</w:t>
      </w:r>
    </w:p>
    <w:p w:rsidR="008D7839" w:rsidRPr="0084738C" w:rsidRDefault="008D7839" w:rsidP="008D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</w:rPr>
      </w:pPr>
      <w:r w:rsidRPr="0084738C">
        <w:rPr>
          <w:rFonts w:ascii="Garamond" w:hAnsi="Garamond" w:cs="Garamond"/>
        </w:rPr>
        <w:t>- oddělení personální</w:t>
      </w:r>
    </w:p>
    <w:p w:rsidR="008D7839" w:rsidRPr="007D0E1B" w:rsidRDefault="008D7839" w:rsidP="00984057">
      <w:pPr>
        <w:rPr>
          <w:rFonts w:ascii="Garamond" w:hAnsi="Garamond" w:cs="Garamond"/>
        </w:rPr>
      </w:pPr>
    </w:p>
    <w:p w:rsidR="0018730B" w:rsidRPr="007D0E1B" w:rsidRDefault="0018730B" w:rsidP="0018730B">
      <w:pPr>
        <w:tabs>
          <w:tab w:val="left" w:pos="7635"/>
        </w:tabs>
        <w:rPr>
          <w:rFonts w:ascii="Garamond" w:hAnsi="Garamond" w:cs="Garamond"/>
        </w:rPr>
      </w:pPr>
    </w:p>
    <w:p w:rsidR="0018730B" w:rsidRPr="007D0E1B" w:rsidRDefault="0018730B" w:rsidP="0018730B">
      <w:pPr>
        <w:tabs>
          <w:tab w:val="left" w:pos="7635"/>
        </w:tabs>
        <w:rPr>
          <w:rFonts w:ascii="Garamond" w:hAnsi="Garamond" w:cs="Garamond"/>
        </w:rPr>
      </w:pPr>
    </w:p>
    <w:p w:rsidR="001F34B9" w:rsidRDefault="001F34B9" w:rsidP="0018730B">
      <w:pPr>
        <w:tabs>
          <w:tab w:val="left" w:pos="7635"/>
        </w:tabs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  <w:bookmarkStart w:id="0" w:name="_GoBack"/>
      <w:bookmarkEnd w:id="0"/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Pr="001F34B9" w:rsidRDefault="001F34B9" w:rsidP="001F34B9">
      <w:pPr>
        <w:rPr>
          <w:rFonts w:ascii="Garamond" w:hAnsi="Garamond" w:cs="Garamond"/>
        </w:rPr>
      </w:pPr>
    </w:p>
    <w:p w:rsidR="001F34B9" w:rsidRDefault="001F34B9" w:rsidP="001F34B9">
      <w:pPr>
        <w:rPr>
          <w:rFonts w:ascii="Garamond" w:hAnsi="Garamond" w:cs="Garamond"/>
        </w:rPr>
      </w:pPr>
    </w:p>
    <w:p w:rsidR="00D51821" w:rsidRPr="001F34B9" w:rsidRDefault="001F34B9" w:rsidP="001F34B9">
      <w:pPr>
        <w:tabs>
          <w:tab w:val="left" w:pos="7962"/>
        </w:tabs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sectPr w:rsidR="00D51821" w:rsidRPr="001F34B9" w:rsidSect="00D330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ED" w:rsidRDefault="00DB1CED" w:rsidP="0075458A">
      <w:r>
        <w:separator/>
      </w:r>
    </w:p>
  </w:endnote>
  <w:endnote w:type="continuationSeparator" w:id="0">
    <w:p w:rsidR="00DB1CED" w:rsidRDefault="00DB1CED" w:rsidP="0075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EF" w:rsidRPr="00CB71DE" w:rsidRDefault="00CB71D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84738C">
      <w:rPr>
        <w:sz w:val="20"/>
        <w:szCs w:val="20"/>
      </w:rPr>
      <w:t xml:space="preserve">Účinnost </w:t>
    </w:r>
    <w:r w:rsidR="00E8254E" w:rsidRPr="0084738C">
      <w:rPr>
        <w:sz w:val="20"/>
        <w:szCs w:val="20"/>
      </w:rPr>
      <w:t>této</w:t>
    </w:r>
    <w:r w:rsidR="00FA4BF0" w:rsidRPr="0084738C">
      <w:rPr>
        <w:sz w:val="20"/>
        <w:szCs w:val="20"/>
      </w:rPr>
      <w:t xml:space="preserve"> verze </w:t>
    </w:r>
    <w:r w:rsidRPr="0084738C">
      <w:rPr>
        <w:sz w:val="20"/>
        <w:szCs w:val="20"/>
      </w:rPr>
      <w:t xml:space="preserve">od </w:t>
    </w:r>
    <w:r w:rsidR="003F758B" w:rsidRPr="0084738C">
      <w:rPr>
        <w:sz w:val="20"/>
        <w:szCs w:val="20"/>
      </w:rPr>
      <w:t>1</w:t>
    </w:r>
    <w:r w:rsidRPr="0084738C">
      <w:rPr>
        <w:sz w:val="20"/>
        <w:szCs w:val="20"/>
      </w:rPr>
      <w:t>.</w:t>
    </w:r>
    <w:r w:rsidR="00971B77" w:rsidRPr="0084738C">
      <w:rPr>
        <w:sz w:val="20"/>
        <w:szCs w:val="20"/>
      </w:rPr>
      <w:t xml:space="preserve"> </w:t>
    </w:r>
    <w:r w:rsidR="008D7839" w:rsidRPr="0084738C">
      <w:rPr>
        <w:sz w:val="20"/>
        <w:szCs w:val="20"/>
      </w:rPr>
      <w:t>1</w:t>
    </w:r>
    <w:r w:rsidRPr="0084738C">
      <w:rPr>
        <w:sz w:val="20"/>
        <w:szCs w:val="20"/>
      </w:rPr>
      <w:t>.</w:t>
    </w:r>
    <w:r w:rsidR="00971B77" w:rsidRPr="0084738C">
      <w:rPr>
        <w:sz w:val="20"/>
        <w:szCs w:val="20"/>
      </w:rPr>
      <w:t xml:space="preserve"> </w:t>
    </w:r>
    <w:r w:rsidR="00B0050F" w:rsidRPr="0084738C">
      <w:rPr>
        <w:sz w:val="20"/>
        <w:szCs w:val="20"/>
      </w:rPr>
      <w:t>202</w:t>
    </w:r>
    <w:r w:rsidR="008D7839" w:rsidRPr="0084738C">
      <w:rPr>
        <w:sz w:val="20"/>
        <w:szCs w:val="20"/>
      </w:rPr>
      <w:t>1</w:t>
    </w:r>
    <w:r w:rsidR="00B0050F" w:rsidRPr="0084738C">
      <w:rPr>
        <w:sz w:val="20"/>
        <w:szCs w:val="20"/>
      </w:rPr>
      <w:ptab w:relativeTo="margin" w:alignment="center" w:leader="none"/>
    </w:r>
    <w:r w:rsidR="00B0050F" w:rsidRPr="0084738C">
      <w:rPr>
        <w:sz w:val="20"/>
        <w:szCs w:val="20"/>
      </w:rPr>
      <w:ptab w:relativeTo="margin" w:alignment="right" w:leader="none"/>
    </w:r>
    <w:r w:rsidR="00B0050F" w:rsidRPr="0084738C">
      <w:rPr>
        <w:sz w:val="20"/>
        <w:szCs w:val="20"/>
      </w:rPr>
      <w:t xml:space="preserve">Stránka </w:t>
    </w:r>
    <w:r w:rsidRPr="00CB71DE">
      <w:rPr>
        <w:color w:val="0F243E" w:themeColor="text2" w:themeShade="80"/>
        <w:sz w:val="20"/>
        <w:szCs w:val="20"/>
      </w:rPr>
      <w:t>1</w:t>
    </w:r>
    <w:r>
      <w:rPr>
        <w:color w:val="0F243E" w:themeColor="text2" w:themeShade="80"/>
        <w:sz w:val="20"/>
        <w:szCs w:val="20"/>
      </w:rPr>
      <w:t xml:space="preserve"> z </w:t>
    </w:r>
    <w:r w:rsidRPr="00CB71DE">
      <w:rPr>
        <w:color w:val="0F243E" w:themeColor="text2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ED" w:rsidRDefault="00DB1CED" w:rsidP="0075458A">
      <w:r>
        <w:separator/>
      </w:r>
    </w:p>
  </w:footnote>
  <w:footnote w:type="continuationSeparator" w:id="0">
    <w:p w:rsidR="00DB1CED" w:rsidRDefault="00DB1CED" w:rsidP="0075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84738C" w:rsidRDefault="001F34B9" w:rsidP="00CA1902">
    <w:pPr>
      <w:pStyle w:val="Zhlav"/>
      <w:rPr>
        <w:sz w:val="20"/>
        <w:szCs w:val="20"/>
      </w:rPr>
    </w:pPr>
    <w:r w:rsidRPr="0084738C">
      <w:rPr>
        <w:sz w:val="20"/>
        <w:szCs w:val="20"/>
      </w:rPr>
      <w:t>statutární město Liberec</w:t>
    </w:r>
    <w:r w:rsidR="00CA1902" w:rsidRPr="0084738C">
      <w:rPr>
        <w:sz w:val="20"/>
        <w:szCs w:val="20"/>
      </w:rPr>
      <w:tab/>
    </w:r>
    <w:r w:rsidR="00CA1902" w:rsidRPr="0084738C">
      <w:rPr>
        <w:sz w:val="20"/>
        <w:szCs w:val="20"/>
      </w:rPr>
      <w:tab/>
      <w:t>Příloha č. 1 směrnice 1RM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CB"/>
    <w:rsid w:val="00007046"/>
    <w:rsid w:val="00016824"/>
    <w:rsid w:val="00016CB6"/>
    <w:rsid w:val="000301F5"/>
    <w:rsid w:val="00042474"/>
    <w:rsid w:val="000437E9"/>
    <w:rsid w:val="00082052"/>
    <w:rsid w:val="000A4F83"/>
    <w:rsid w:val="000B2DBB"/>
    <w:rsid w:val="000D042D"/>
    <w:rsid w:val="000D22C8"/>
    <w:rsid w:val="000E406B"/>
    <w:rsid w:val="000F34FA"/>
    <w:rsid w:val="00100395"/>
    <w:rsid w:val="0010541D"/>
    <w:rsid w:val="001060BC"/>
    <w:rsid w:val="001360CF"/>
    <w:rsid w:val="00151071"/>
    <w:rsid w:val="0015312D"/>
    <w:rsid w:val="0018730B"/>
    <w:rsid w:val="001A409B"/>
    <w:rsid w:val="001A5D65"/>
    <w:rsid w:val="001C2A97"/>
    <w:rsid w:val="001E20A0"/>
    <w:rsid w:val="001F34B9"/>
    <w:rsid w:val="00263AA8"/>
    <w:rsid w:val="002679B5"/>
    <w:rsid w:val="00274BCE"/>
    <w:rsid w:val="002A49CF"/>
    <w:rsid w:val="002B1BC7"/>
    <w:rsid w:val="002B2323"/>
    <w:rsid w:val="002B50A8"/>
    <w:rsid w:val="002B6CC7"/>
    <w:rsid w:val="002C6C63"/>
    <w:rsid w:val="002D3528"/>
    <w:rsid w:val="002F562B"/>
    <w:rsid w:val="00304192"/>
    <w:rsid w:val="00363DB6"/>
    <w:rsid w:val="003919F0"/>
    <w:rsid w:val="003A284E"/>
    <w:rsid w:val="003B2CAB"/>
    <w:rsid w:val="003B7EF2"/>
    <w:rsid w:val="003C7085"/>
    <w:rsid w:val="003D01EF"/>
    <w:rsid w:val="003D137E"/>
    <w:rsid w:val="003D1426"/>
    <w:rsid w:val="003E7B1E"/>
    <w:rsid w:val="003F18F8"/>
    <w:rsid w:val="003F5A36"/>
    <w:rsid w:val="003F758B"/>
    <w:rsid w:val="00421C74"/>
    <w:rsid w:val="00432621"/>
    <w:rsid w:val="00472835"/>
    <w:rsid w:val="00474BAF"/>
    <w:rsid w:val="004956CB"/>
    <w:rsid w:val="00503631"/>
    <w:rsid w:val="00531290"/>
    <w:rsid w:val="00531465"/>
    <w:rsid w:val="00563B1C"/>
    <w:rsid w:val="0058575E"/>
    <w:rsid w:val="00591ED7"/>
    <w:rsid w:val="005A0966"/>
    <w:rsid w:val="005A7109"/>
    <w:rsid w:val="005C1B8B"/>
    <w:rsid w:val="005C3AE6"/>
    <w:rsid w:val="005F3370"/>
    <w:rsid w:val="00615450"/>
    <w:rsid w:val="00617717"/>
    <w:rsid w:val="00617C39"/>
    <w:rsid w:val="006226CD"/>
    <w:rsid w:val="00626D29"/>
    <w:rsid w:val="006271D9"/>
    <w:rsid w:val="00673763"/>
    <w:rsid w:val="006838FE"/>
    <w:rsid w:val="00687896"/>
    <w:rsid w:val="006A6D56"/>
    <w:rsid w:val="006B488B"/>
    <w:rsid w:val="00724FEF"/>
    <w:rsid w:val="00726E72"/>
    <w:rsid w:val="00750526"/>
    <w:rsid w:val="0075458A"/>
    <w:rsid w:val="0076662F"/>
    <w:rsid w:val="007712C2"/>
    <w:rsid w:val="00776A8D"/>
    <w:rsid w:val="00787A9B"/>
    <w:rsid w:val="007903B3"/>
    <w:rsid w:val="007A28D4"/>
    <w:rsid w:val="007A43CB"/>
    <w:rsid w:val="007D0E1B"/>
    <w:rsid w:val="007D2A86"/>
    <w:rsid w:val="0082086F"/>
    <w:rsid w:val="0084451D"/>
    <w:rsid w:val="0084738C"/>
    <w:rsid w:val="00867D4B"/>
    <w:rsid w:val="00870088"/>
    <w:rsid w:val="00872F38"/>
    <w:rsid w:val="008765D4"/>
    <w:rsid w:val="008D6C15"/>
    <w:rsid w:val="008D7839"/>
    <w:rsid w:val="008E2D39"/>
    <w:rsid w:val="00910ABF"/>
    <w:rsid w:val="0091132B"/>
    <w:rsid w:val="00961808"/>
    <w:rsid w:val="00963D7E"/>
    <w:rsid w:val="00971B77"/>
    <w:rsid w:val="00984057"/>
    <w:rsid w:val="009D52D7"/>
    <w:rsid w:val="009E0B30"/>
    <w:rsid w:val="00A02663"/>
    <w:rsid w:val="00A10787"/>
    <w:rsid w:val="00A33500"/>
    <w:rsid w:val="00A46588"/>
    <w:rsid w:val="00A53B1A"/>
    <w:rsid w:val="00A53F60"/>
    <w:rsid w:val="00A54CC9"/>
    <w:rsid w:val="00A65EF8"/>
    <w:rsid w:val="00A66BDD"/>
    <w:rsid w:val="00A741DB"/>
    <w:rsid w:val="00A77B92"/>
    <w:rsid w:val="00A92406"/>
    <w:rsid w:val="00A972A3"/>
    <w:rsid w:val="00A97D49"/>
    <w:rsid w:val="00AE041D"/>
    <w:rsid w:val="00B0050F"/>
    <w:rsid w:val="00B30280"/>
    <w:rsid w:val="00B33862"/>
    <w:rsid w:val="00B9271A"/>
    <w:rsid w:val="00BA61C1"/>
    <w:rsid w:val="00BD2880"/>
    <w:rsid w:val="00BE3A69"/>
    <w:rsid w:val="00C149DF"/>
    <w:rsid w:val="00C22F54"/>
    <w:rsid w:val="00C255AD"/>
    <w:rsid w:val="00C37BE4"/>
    <w:rsid w:val="00C45C21"/>
    <w:rsid w:val="00C95707"/>
    <w:rsid w:val="00CA1902"/>
    <w:rsid w:val="00CB71DE"/>
    <w:rsid w:val="00CD737A"/>
    <w:rsid w:val="00D17943"/>
    <w:rsid w:val="00D226A9"/>
    <w:rsid w:val="00D3308C"/>
    <w:rsid w:val="00D51821"/>
    <w:rsid w:val="00D563FC"/>
    <w:rsid w:val="00D5691E"/>
    <w:rsid w:val="00D65161"/>
    <w:rsid w:val="00D71CBA"/>
    <w:rsid w:val="00D85F71"/>
    <w:rsid w:val="00DB1CED"/>
    <w:rsid w:val="00DB5AFC"/>
    <w:rsid w:val="00DB60C8"/>
    <w:rsid w:val="00DC17AD"/>
    <w:rsid w:val="00DC3A28"/>
    <w:rsid w:val="00DE77E5"/>
    <w:rsid w:val="00E5349C"/>
    <w:rsid w:val="00E54CA7"/>
    <w:rsid w:val="00E570F7"/>
    <w:rsid w:val="00E8254E"/>
    <w:rsid w:val="00EA73BF"/>
    <w:rsid w:val="00EB2D56"/>
    <w:rsid w:val="00ED3FA2"/>
    <w:rsid w:val="00ED5669"/>
    <w:rsid w:val="00EF037F"/>
    <w:rsid w:val="00F03EA2"/>
    <w:rsid w:val="00F05376"/>
    <w:rsid w:val="00F05B6F"/>
    <w:rsid w:val="00F0671E"/>
    <w:rsid w:val="00F16320"/>
    <w:rsid w:val="00F22A76"/>
    <w:rsid w:val="00F27C05"/>
    <w:rsid w:val="00F41CD8"/>
    <w:rsid w:val="00F46449"/>
    <w:rsid w:val="00F50319"/>
    <w:rsid w:val="00F544B9"/>
    <w:rsid w:val="00FA19D6"/>
    <w:rsid w:val="00FA4BF0"/>
    <w:rsid w:val="00FA5BD1"/>
    <w:rsid w:val="00FB56ED"/>
    <w:rsid w:val="00FB64AB"/>
    <w:rsid w:val="00FB733C"/>
    <w:rsid w:val="00FD12A5"/>
    <w:rsid w:val="00FD4CA1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FF7ED-8D63-4D48-936B-30E533E0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56CB"/>
    <w:pPr>
      <w:keepNext/>
      <w:tabs>
        <w:tab w:val="left" w:pos="5184"/>
      </w:tabs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4956C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56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956CB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A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45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5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Polmanová Jaroslava</dc:creator>
  <cp:lastModifiedBy>Fadrhonc Jindřich</cp:lastModifiedBy>
  <cp:revision>5</cp:revision>
  <cp:lastPrinted>2019-06-12T12:27:00Z</cp:lastPrinted>
  <dcterms:created xsi:type="dcterms:W3CDTF">2020-11-06T10:18:00Z</dcterms:created>
  <dcterms:modified xsi:type="dcterms:W3CDTF">2020-11-18T11:12:00Z</dcterms:modified>
</cp:coreProperties>
</file>