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3E" w:rsidRPr="008E753E" w:rsidRDefault="008E753E" w:rsidP="008E753E">
      <w:pPr>
        <w:spacing w:after="120"/>
        <w:jc w:val="both"/>
        <w:rPr>
          <w:b/>
          <w:color w:val="000000" w:themeColor="text1"/>
          <w:sz w:val="28"/>
          <w:szCs w:val="24"/>
        </w:rPr>
      </w:pPr>
      <w:r w:rsidRPr="008E753E">
        <w:rPr>
          <w:b/>
          <w:color w:val="000000" w:themeColor="text1"/>
          <w:sz w:val="28"/>
          <w:szCs w:val="24"/>
        </w:rPr>
        <w:t>Seznam všech požadovaných dokumentů v jednotlivých krocích</w:t>
      </w:r>
    </w:p>
    <w:p w:rsidR="008E753E" w:rsidRDefault="008E753E" w:rsidP="008E753E">
      <w:pPr>
        <w:spacing w:after="120"/>
        <w:jc w:val="both"/>
        <w:rPr>
          <w:b/>
          <w:color w:val="000000" w:themeColor="text1"/>
          <w:szCs w:val="24"/>
        </w:rPr>
      </w:pPr>
    </w:p>
    <w:p w:rsidR="008E753E" w:rsidRDefault="008E753E" w:rsidP="008E753E">
      <w:pPr>
        <w:spacing w:after="12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1) </w:t>
      </w:r>
      <w:r w:rsidRPr="00EB6384">
        <w:rPr>
          <w:b/>
          <w:color w:val="000000" w:themeColor="text1"/>
          <w:szCs w:val="24"/>
        </w:rPr>
        <w:t>K žádosti o dotaci je nutné doložit</w:t>
      </w:r>
      <w:r>
        <w:rPr>
          <w:color w:val="000000" w:themeColor="text1"/>
          <w:szCs w:val="24"/>
        </w:rPr>
        <w:t>:</w:t>
      </w:r>
    </w:p>
    <w:p w:rsidR="003A1AD4" w:rsidRPr="003A1AD4" w:rsidRDefault="003A1AD4" w:rsidP="003A1AD4">
      <w:pPr>
        <w:spacing w:before="0" w:after="120"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>a</w:t>
      </w:r>
      <w:r w:rsidRPr="003A1AD4">
        <w:rPr>
          <w:color w:val="000000"/>
          <w:szCs w:val="24"/>
        </w:rPr>
        <w:t>) V případě pořízení projektové dokumentace na DČOV:</w:t>
      </w:r>
    </w:p>
    <w:p w:rsidR="003A1AD4" w:rsidRPr="003A1AD4" w:rsidRDefault="003A1AD4" w:rsidP="003A1AD4">
      <w:pPr>
        <w:numPr>
          <w:ilvl w:val="0"/>
          <w:numId w:val="1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  <w:u w:val="single"/>
        </w:rPr>
        <w:t>Plná moc</w:t>
      </w:r>
      <w:r w:rsidRPr="003A1AD4">
        <w:rPr>
          <w:color w:val="000000"/>
          <w:szCs w:val="24"/>
        </w:rPr>
        <w:t xml:space="preserve"> k zastupování, pokud žádost nepodává majitel nemovitosti, plná moc k dalším úkonům (např. podpis smlouvy)</w:t>
      </w:r>
    </w:p>
    <w:p w:rsidR="003A1AD4" w:rsidRPr="003A1AD4" w:rsidRDefault="003A1AD4" w:rsidP="003A1AD4">
      <w:pPr>
        <w:numPr>
          <w:ilvl w:val="0"/>
          <w:numId w:val="1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 xml:space="preserve">V případě více vlastníků nemovitosti a SVJ, družstev - </w:t>
      </w:r>
      <w:r w:rsidRPr="003A1AD4">
        <w:rPr>
          <w:color w:val="000000"/>
          <w:szCs w:val="24"/>
          <w:u w:val="single"/>
        </w:rPr>
        <w:t>plná moc</w:t>
      </w:r>
      <w:r w:rsidRPr="003A1AD4">
        <w:rPr>
          <w:color w:val="000000"/>
          <w:szCs w:val="24"/>
        </w:rPr>
        <w:t xml:space="preserve"> od všech ostatních vlastníků nemovitosti k podání žádosti a souvisejícím úkonům. V tomto případě ještě ostatní spoluvlastníci podají </w:t>
      </w:r>
      <w:r w:rsidRPr="003A1AD4">
        <w:rPr>
          <w:color w:val="000000"/>
          <w:szCs w:val="24"/>
          <w:u w:val="single"/>
        </w:rPr>
        <w:t>písemný souhlas s žádostí o dotaci</w:t>
      </w:r>
      <w:r w:rsidRPr="003A1AD4">
        <w:rPr>
          <w:color w:val="000000"/>
          <w:szCs w:val="24"/>
        </w:rPr>
        <w:t xml:space="preserve"> a předmětem podpory, který bude součástí žádosti o dotaci.</w:t>
      </w:r>
    </w:p>
    <w:p w:rsidR="003A1AD4" w:rsidRPr="003A1AD4" w:rsidRDefault="003A1AD4" w:rsidP="003A1AD4">
      <w:pPr>
        <w:numPr>
          <w:ilvl w:val="0"/>
          <w:numId w:val="1"/>
        </w:numPr>
        <w:spacing w:before="0" w:after="12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 xml:space="preserve">Kopie </w:t>
      </w:r>
      <w:r w:rsidRPr="003A1AD4">
        <w:rPr>
          <w:color w:val="000000"/>
          <w:szCs w:val="24"/>
          <w:u w:val="single"/>
        </w:rPr>
        <w:t>dokladu o zřízení bankovního účtu</w:t>
      </w:r>
    </w:p>
    <w:p w:rsidR="003A1AD4" w:rsidRPr="003A1AD4" w:rsidRDefault="003A1AD4" w:rsidP="003A1AD4">
      <w:pPr>
        <w:numPr>
          <w:ilvl w:val="0"/>
          <w:numId w:val="1"/>
        </w:numPr>
        <w:spacing w:before="0" w:after="12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 xml:space="preserve">Kopie aktuálního </w:t>
      </w:r>
      <w:r w:rsidRPr="003A1AD4">
        <w:rPr>
          <w:color w:val="000000"/>
          <w:szCs w:val="24"/>
          <w:u w:val="single"/>
        </w:rPr>
        <w:t>výpisu z katastru nemovitostí</w:t>
      </w:r>
      <w:r w:rsidRPr="003A1AD4">
        <w:rPr>
          <w:color w:val="000000"/>
          <w:szCs w:val="24"/>
        </w:rPr>
        <w:t xml:space="preserve"> včetně katastrální mapy, tj. výpisu z internetu (</w:t>
      </w:r>
      <w:hyperlink r:id="rId5" w:history="1">
        <w:r w:rsidRPr="003A1AD4">
          <w:rPr>
            <w:color w:val="000000"/>
            <w:szCs w:val="24"/>
            <w:u w:val="single"/>
          </w:rPr>
          <w:t>https://nahlizenidokn.cuzk.cz/</w:t>
        </w:r>
      </w:hyperlink>
      <w:r w:rsidRPr="003A1AD4">
        <w:rPr>
          <w:color w:val="000000"/>
          <w:szCs w:val="24"/>
        </w:rPr>
        <w:t xml:space="preserve"> ), vztahující se k rodinnému domu/bytovému domu/rekreační chatě, chalupě, domku, zahrádkářské chatce; a dále i k pozemku pro výstavbu DČOV.</w:t>
      </w:r>
    </w:p>
    <w:p w:rsidR="003A1AD4" w:rsidRPr="003A1AD4" w:rsidRDefault="003A1AD4" w:rsidP="003A1AD4">
      <w:pPr>
        <w:numPr>
          <w:ilvl w:val="0"/>
          <w:numId w:val="1"/>
        </w:numPr>
        <w:spacing w:before="0"/>
        <w:contextualSpacing/>
        <w:rPr>
          <w:color w:val="000000"/>
          <w:szCs w:val="24"/>
        </w:rPr>
      </w:pPr>
      <w:r w:rsidRPr="003A1AD4">
        <w:rPr>
          <w:color w:val="000000"/>
          <w:szCs w:val="24"/>
          <w:u w:val="single"/>
        </w:rPr>
        <w:t>Čestné prohlášení</w:t>
      </w:r>
      <w:r w:rsidRPr="003A1AD4">
        <w:rPr>
          <w:color w:val="000000"/>
          <w:szCs w:val="24"/>
        </w:rPr>
        <w:t xml:space="preserve"> dle č. III, odst. 16 tohoto programu</w:t>
      </w:r>
    </w:p>
    <w:p w:rsidR="003A1AD4" w:rsidRPr="003A1AD4" w:rsidRDefault="003A1AD4" w:rsidP="003A1AD4">
      <w:pPr>
        <w:numPr>
          <w:ilvl w:val="0"/>
          <w:numId w:val="1"/>
        </w:numPr>
        <w:spacing w:before="0"/>
        <w:rPr>
          <w:color w:val="000000"/>
          <w:szCs w:val="24"/>
        </w:rPr>
      </w:pPr>
      <w:r w:rsidRPr="003A1AD4">
        <w:rPr>
          <w:color w:val="000000"/>
          <w:szCs w:val="24"/>
        </w:rPr>
        <w:t>Kopie (</w:t>
      </w:r>
      <w:proofErr w:type="spellStart"/>
      <w:r w:rsidRPr="003A1AD4">
        <w:rPr>
          <w:color w:val="000000"/>
          <w:szCs w:val="24"/>
        </w:rPr>
        <w:t>scan</w:t>
      </w:r>
      <w:proofErr w:type="spellEnd"/>
      <w:r w:rsidRPr="003A1AD4">
        <w:rPr>
          <w:color w:val="000000"/>
          <w:szCs w:val="24"/>
        </w:rPr>
        <w:t>) občanského či jiného průkazu totožnosti žadatele; platí pro fyzické osoby</w:t>
      </w:r>
    </w:p>
    <w:p w:rsidR="003A1AD4" w:rsidRPr="003A1AD4" w:rsidRDefault="003A1AD4" w:rsidP="003A1AD4">
      <w:pPr>
        <w:contextualSpacing/>
        <w:rPr>
          <w:color w:val="000000"/>
          <w:szCs w:val="24"/>
        </w:rPr>
      </w:pPr>
      <w:bookmarkStart w:id="0" w:name="_GoBack"/>
      <w:bookmarkEnd w:id="0"/>
    </w:p>
    <w:p w:rsidR="003A1AD4" w:rsidRPr="003A1AD4" w:rsidRDefault="003A1AD4" w:rsidP="003A1AD4">
      <w:pPr>
        <w:spacing w:before="0"/>
        <w:ind w:left="708"/>
        <w:rPr>
          <w:color w:val="000000"/>
          <w:szCs w:val="24"/>
        </w:rPr>
      </w:pPr>
    </w:p>
    <w:p w:rsidR="003A1AD4" w:rsidRPr="003A1AD4" w:rsidRDefault="003A1AD4" w:rsidP="003A1AD4">
      <w:pPr>
        <w:spacing w:before="0"/>
        <w:rPr>
          <w:color w:val="000000"/>
          <w:szCs w:val="24"/>
        </w:rPr>
      </w:pPr>
      <w:r w:rsidRPr="003A1AD4">
        <w:rPr>
          <w:color w:val="000000"/>
          <w:szCs w:val="24"/>
        </w:rPr>
        <w:t>b</w:t>
      </w:r>
      <w:r w:rsidRPr="003A1AD4">
        <w:rPr>
          <w:color w:val="000000"/>
          <w:szCs w:val="24"/>
        </w:rPr>
        <w:t>) V případě vybudování, umístění DČOV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  <w:u w:val="single"/>
        </w:rPr>
        <w:t>Plná moc</w:t>
      </w:r>
      <w:r w:rsidRPr="003A1AD4">
        <w:rPr>
          <w:color w:val="000000"/>
          <w:szCs w:val="24"/>
        </w:rPr>
        <w:t xml:space="preserve"> k zastupování, pokud žádost nepodává majitel nemovitosti, plná moc k dalším úkonům (např. podpis smlouvy)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 xml:space="preserve">V případě více vlastníků nemovitosti a SVJ, družstev - </w:t>
      </w:r>
      <w:r w:rsidRPr="003A1AD4">
        <w:rPr>
          <w:color w:val="000000"/>
          <w:szCs w:val="24"/>
          <w:u w:val="single"/>
        </w:rPr>
        <w:t>plná moc</w:t>
      </w:r>
      <w:r w:rsidRPr="003A1AD4">
        <w:rPr>
          <w:color w:val="000000"/>
          <w:szCs w:val="24"/>
        </w:rPr>
        <w:t xml:space="preserve"> od všech ostatních vlastníků nemovitosti k podání žádosti a souvisejícím úkonům. V tomto případě ještě ostatní spoluvlastníci podají </w:t>
      </w:r>
      <w:r w:rsidRPr="003A1AD4">
        <w:rPr>
          <w:color w:val="000000"/>
          <w:szCs w:val="24"/>
          <w:u w:val="single"/>
        </w:rPr>
        <w:t>písemný souhlas s žádostí o dotaci</w:t>
      </w:r>
      <w:r w:rsidRPr="003A1AD4">
        <w:rPr>
          <w:color w:val="000000"/>
          <w:szCs w:val="24"/>
        </w:rPr>
        <w:t xml:space="preserve"> a předmětem podpory, který bude součástí žádosti o dotaci.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 xml:space="preserve">Kopie </w:t>
      </w:r>
      <w:r w:rsidRPr="003A1AD4">
        <w:rPr>
          <w:color w:val="000000"/>
          <w:szCs w:val="24"/>
          <w:u w:val="single"/>
        </w:rPr>
        <w:t>dokladu o zřízení bankovního účtu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 xml:space="preserve">Kopie </w:t>
      </w:r>
      <w:r w:rsidRPr="003A1AD4">
        <w:rPr>
          <w:color w:val="000000"/>
          <w:szCs w:val="24"/>
          <w:u w:val="single"/>
        </w:rPr>
        <w:t>aktuálního výpisu z katastru nemovitostí</w:t>
      </w:r>
      <w:r w:rsidRPr="003A1AD4">
        <w:rPr>
          <w:color w:val="000000"/>
          <w:szCs w:val="24"/>
        </w:rPr>
        <w:t xml:space="preserve"> včetně katastrální mapy, tj. výpisu z internetu (https://nahlizenidokn.cuzk.cz/ ), vztahující se k rodinnému domu/bytovému domu/rekreační chatě, chalupě, domku, zahrádkářské chatce; a dále i k pozemku pro výstavbu DČOV.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  <w:u w:val="single"/>
        </w:rPr>
        <w:t>Doklad o možnosti provádět stavbu</w:t>
      </w:r>
      <w:r w:rsidRPr="003A1AD4">
        <w:rPr>
          <w:color w:val="000000"/>
          <w:szCs w:val="24"/>
        </w:rPr>
        <w:t xml:space="preserve"> (stavební povolení s vyznačením právní moci, souhlas s ohlášením stavby nebo společný územní souhlas a souhlas s provedení ohlášeného stavebního záměru), kopie.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</w:rPr>
        <w:t>V případě vybudování vlastní DČOV: Projektová dokumentace stavby v rozsahu souhrnná technická zpráva nebo technická zpráva a situace stavby s vyznačením technické infrastruktury, na kterou je požadována podpora. Dokumentace bude obsahovat položkový rozpočet od projektanta nebo stavební firmy, kopie.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contextualSpacing/>
        <w:jc w:val="both"/>
        <w:rPr>
          <w:color w:val="000000"/>
          <w:szCs w:val="24"/>
        </w:rPr>
      </w:pPr>
      <w:r w:rsidRPr="003A1AD4">
        <w:rPr>
          <w:color w:val="000000"/>
          <w:szCs w:val="24"/>
          <w:u w:val="single"/>
        </w:rPr>
        <w:t>Čestné prohlášení dle</w:t>
      </w:r>
      <w:r w:rsidRPr="003A1AD4">
        <w:rPr>
          <w:color w:val="000000"/>
          <w:szCs w:val="24"/>
        </w:rPr>
        <w:t xml:space="preserve"> č. III, odst. 16 tohoto programu</w:t>
      </w:r>
    </w:p>
    <w:p w:rsidR="003A1AD4" w:rsidRPr="003A1AD4" w:rsidRDefault="003A1AD4" w:rsidP="003A1AD4">
      <w:pPr>
        <w:numPr>
          <w:ilvl w:val="0"/>
          <w:numId w:val="3"/>
        </w:numPr>
        <w:spacing w:before="0"/>
        <w:rPr>
          <w:color w:val="000000"/>
          <w:szCs w:val="24"/>
        </w:rPr>
      </w:pPr>
      <w:r w:rsidRPr="003A1AD4">
        <w:rPr>
          <w:color w:val="000000"/>
          <w:szCs w:val="24"/>
        </w:rPr>
        <w:t>Kopie (</w:t>
      </w:r>
      <w:proofErr w:type="spellStart"/>
      <w:r w:rsidRPr="003A1AD4">
        <w:rPr>
          <w:color w:val="000000"/>
          <w:szCs w:val="24"/>
        </w:rPr>
        <w:t>scan</w:t>
      </w:r>
      <w:proofErr w:type="spellEnd"/>
      <w:r w:rsidRPr="003A1AD4">
        <w:rPr>
          <w:color w:val="000000"/>
          <w:szCs w:val="24"/>
        </w:rPr>
        <w:t>) občanského či jiného průkazu totožnosti žadatele; platí pro fyzické osoby</w:t>
      </w:r>
    </w:p>
    <w:p w:rsidR="008E753E" w:rsidRDefault="008E753E" w:rsidP="008E753E">
      <w:pPr>
        <w:spacing w:after="120"/>
        <w:jc w:val="both"/>
        <w:rPr>
          <w:color w:val="000000" w:themeColor="text1"/>
          <w:szCs w:val="24"/>
        </w:rPr>
      </w:pPr>
    </w:p>
    <w:p w:rsidR="008E753E" w:rsidRPr="00EB6384" w:rsidRDefault="008E753E" w:rsidP="008E753E">
      <w:pPr>
        <w:spacing w:after="1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2) </w:t>
      </w:r>
      <w:r w:rsidRPr="00EB6384">
        <w:rPr>
          <w:b/>
          <w:color w:val="000000" w:themeColor="text1"/>
          <w:szCs w:val="24"/>
        </w:rPr>
        <w:t>K podpisu veřejnoprávní smlouvy o poskytnutí dotace je nutné doložit:</w:t>
      </w:r>
    </w:p>
    <w:p w:rsidR="008E753E" w:rsidRDefault="008E753E" w:rsidP="008E753E">
      <w:pPr>
        <w:pStyle w:val="Odstavecseseznamem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B21E54">
        <w:rPr>
          <w:color w:val="000000" w:themeColor="text1"/>
          <w:szCs w:val="24"/>
          <w:u w:val="single"/>
        </w:rPr>
        <w:t>smlouvu o dílo</w:t>
      </w:r>
      <w:r>
        <w:rPr>
          <w:color w:val="000000" w:themeColor="text1"/>
          <w:szCs w:val="24"/>
        </w:rPr>
        <w:t xml:space="preserve"> nebo oběma stranami podepsanou </w:t>
      </w:r>
      <w:r w:rsidRPr="00B21E54">
        <w:rPr>
          <w:color w:val="000000" w:themeColor="text1"/>
          <w:szCs w:val="24"/>
          <w:u w:val="single"/>
        </w:rPr>
        <w:t>objednávku</w:t>
      </w:r>
      <w:r w:rsidRPr="003D5F21">
        <w:rPr>
          <w:color w:val="000000" w:themeColor="text1"/>
          <w:szCs w:val="24"/>
        </w:rPr>
        <w:t xml:space="preserve"> na realizaci příslušného opatření (p</w:t>
      </w:r>
      <w:r>
        <w:rPr>
          <w:color w:val="000000" w:themeColor="text1"/>
          <w:szCs w:val="24"/>
        </w:rPr>
        <w:t>ořízení projektové dokumentace;</w:t>
      </w:r>
      <w:r w:rsidRPr="003D5F21">
        <w:rPr>
          <w:color w:val="000000" w:themeColor="text1"/>
          <w:szCs w:val="24"/>
        </w:rPr>
        <w:t xml:space="preserve"> vlastní </w:t>
      </w:r>
      <w:r>
        <w:rPr>
          <w:color w:val="000000" w:themeColor="text1"/>
          <w:szCs w:val="24"/>
        </w:rPr>
        <w:t>výstavba a umístění DČOV…) uzavřenou</w:t>
      </w:r>
      <w:r w:rsidRPr="003D5F21">
        <w:rPr>
          <w:color w:val="000000" w:themeColor="text1"/>
          <w:szCs w:val="24"/>
        </w:rPr>
        <w:t xml:space="preserve"> mezi příjemcem dotace a zhotovitelem</w:t>
      </w:r>
    </w:p>
    <w:p w:rsidR="008E753E" w:rsidRDefault="008E753E" w:rsidP="008E753E">
      <w:pPr>
        <w:jc w:val="both"/>
        <w:rPr>
          <w:color w:val="000000" w:themeColor="text1"/>
          <w:szCs w:val="24"/>
        </w:rPr>
      </w:pPr>
    </w:p>
    <w:p w:rsidR="008E753E" w:rsidRDefault="008E753E" w:rsidP="008E753E">
      <w:pPr>
        <w:jc w:val="both"/>
        <w:rPr>
          <w:color w:val="000000" w:themeColor="text1"/>
          <w:szCs w:val="24"/>
        </w:rPr>
      </w:pPr>
    </w:p>
    <w:p w:rsidR="008E753E" w:rsidRPr="00EB6384" w:rsidRDefault="008E753E" w:rsidP="008E753E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3) </w:t>
      </w:r>
      <w:r w:rsidRPr="00EB6384">
        <w:rPr>
          <w:b/>
          <w:color w:val="000000" w:themeColor="text1"/>
          <w:szCs w:val="24"/>
        </w:rPr>
        <w:t>K vyúčtování je nutno doložit:</w:t>
      </w:r>
    </w:p>
    <w:p w:rsidR="008E753E" w:rsidRDefault="008E753E" w:rsidP="008E753E">
      <w:pPr>
        <w:pStyle w:val="Odstavecseseznamem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B21E54">
        <w:rPr>
          <w:color w:val="000000" w:themeColor="text1"/>
          <w:szCs w:val="24"/>
          <w:u w:val="single"/>
        </w:rPr>
        <w:t>formulář vyúčtování</w:t>
      </w:r>
      <w:r>
        <w:rPr>
          <w:color w:val="000000" w:themeColor="text1"/>
          <w:szCs w:val="24"/>
        </w:rPr>
        <w:t xml:space="preserve"> – vyplněný, podepsaný oprávněnou osobou</w:t>
      </w:r>
    </w:p>
    <w:p w:rsidR="008E753E" w:rsidRDefault="008E753E" w:rsidP="008E753E">
      <w:pPr>
        <w:pStyle w:val="Odstavecseseznamem"/>
        <w:numPr>
          <w:ilvl w:val="0"/>
          <w:numId w:val="2"/>
        </w:numPr>
        <w:jc w:val="both"/>
        <w:rPr>
          <w:color w:val="000000" w:themeColor="text1"/>
          <w:szCs w:val="24"/>
        </w:rPr>
      </w:pPr>
      <w:r w:rsidRPr="00B21E54">
        <w:rPr>
          <w:color w:val="000000" w:themeColor="text1"/>
          <w:szCs w:val="24"/>
          <w:u w:val="single"/>
        </w:rPr>
        <w:t>kopie dokladů</w:t>
      </w:r>
      <w:r>
        <w:rPr>
          <w:color w:val="000000" w:themeColor="text1"/>
          <w:szCs w:val="24"/>
        </w:rPr>
        <w:t xml:space="preserve"> (faktury, doklady o zaplacení – např. výpisy z účtu, pokladní doklady)</w:t>
      </w:r>
    </w:p>
    <w:p w:rsidR="008E753E" w:rsidRPr="00B21E54" w:rsidRDefault="008E753E" w:rsidP="008E753E">
      <w:pPr>
        <w:pStyle w:val="Odstavecseseznamem"/>
        <w:numPr>
          <w:ilvl w:val="0"/>
          <w:numId w:val="2"/>
        </w:numPr>
        <w:jc w:val="both"/>
        <w:rPr>
          <w:color w:val="000000" w:themeColor="text1"/>
          <w:szCs w:val="24"/>
          <w:u w:val="single"/>
        </w:rPr>
      </w:pPr>
      <w:r w:rsidRPr="00B21E54">
        <w:rPr>
          <w:color w:val="000000" w:themeColor="text1"/>
          <w:szCs w:val="24"/>
          <w:u w:val="single"/>
        </w:rPr>
        <w:t>fotodokumentace</w:t>
      </w:r>
    </w:p>
    <w:p w:rsidR="008E753E" w:rsidRPr="00EB6384" w:rsidRDefault="008E753E" w:rsidP="008E753E">
      <w:pPr>
        <w:pStyle w:val="Odstavecseseznamem"/>
        <w:numPr>
          <w:ilvl w:val="0"/>
          <w:numId w:val="2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 případě </w:t>
      </w:r>
      <w:r w:rsidRPr="00B21E54">
        <w:rPr>
          <w:color w:val="000000" w:themeColor="text1"/>
          <w:szCs w:val="24"/>
          <w:u w:val="single"/>
        </w:rPr>
        <w:t>vybudování DČOV kolaudační souhlas</w:t>
      </w:r>
      <w:r w:rsidRPr="00EB6384">
        <w:rPr>
          <w:color w:val="000000" w:themeColor="text1"/>
          <w:szCs w:val="24"/>
        </w:rPr>
        <w:t xml:space="preserve"> příslušného správního orgánu, nebo </w:t>
      </w:r>
      <w:r>
        <w:rPr>
          <w:color w:val="000000" w:themeColor="text1"/>
          <w:szCs w:val="24"/>
        </w:rPr>
        <w:t>souhlas s užíváním stavby</w:t>
      </w:r>
      <w:r w:rsidRPr="00EB6384">
        <w:rPr>
          <w:color w:val="000000" w:themeColor="text1"/>
          <w:szCs w:val="24"/>
        </w:rPr>
        <w:t xml:space="preserve"> příslušného správního orgánu o uvedení DČOV do provozu</w:t>
      </w:r>
    </w:p>
    <w:p w:rsidR="00E35A59" w:rsidRDefault="00E35A59"/>
    <w:sectPr w:rsidR="00E3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53F8"/>
    <w:multiLevelType w:val="hybridMultilevel"/>
    <w:tmpl w:val="0EBA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1C7"/>
    <w:multiLevelType w:val="hybridMultilevel"/>
    <w:tmpl w:val="B90EE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0172"/>
    <w:multiLevelType w:val="hybridMultilevel"/>
    <w:tmpl w:val="4E08E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52"/>
    <w:rsid w:val="003A1AD4"/>
    <w:rsid w:val="008E753E"/>
    <w:rsid w:val="009770CD"/>
    <w:rsid w:val="00E35A59"/>
    <w:rsid w:val="00E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AC5E-4007-4146-99A3-2A43845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53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5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hlizenidokn.cuz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2641</Characters>
  <Application>Microsoft Office Word</Application>
  <DocSecurity>0</DocSecurity>
  <Lines>22</Lines>
  <Paragraphs>6</Paragraphs>
  <ScaleCrop>false</ScaleCrop>
  <Company>MML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Vašina Leoš</cp:lastModifiedBy>
  <cp:revision>4</cp:revision>
  <dcterms:created xsi:type="dcterms:W3CDTF">2020-04-14T11:46:00Z</dcterms:created>
  <dcterms:modified xsi:type="dcterms:W3CDTF">2020-05-19T13:17:00Z</dcterms:modified>
</cp:coreProperties>
</file>