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6E" w:rsidRDefault="00492A6E" w:rsidP="00492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DOTAČNÍ </w:t>
      </w:r>
      <w:r w:rsidRPr="00492A6E">
        <w:rPr>
          <w:b/>
          <w:sz w:val="28"/>
          <w:szCs w:val="28"/>
        </w:rPr>
        <w:t xml:space="preserve">PROGRAM NA </w:t>
      </w:r>
      <w:r>
        <w:rPr>
          <w:b/>
          <w:sz w:val="28"/>
          <w:szCs w:val="28"/>
        </w:rPr>
        <w:t xml:space="preserve">PODPORU </w:t>
      </w:r>
      <w:r w:rsidRPr="00492A6E">
        <w:rPr>
          <w:b/>
          <w:sz w:val="28"/>
          <w:szCs w:val="28"/>
        </w:rPr>
        <w:t>DOMOVNÍCH ČISTÍREN ODPADNÍCH VOD</w:t>
      </w:r>
      <w:r>
        <w:rPr>
          <w:b/>
          <w:sz w:val="28"/>
          <w:szCs w:val="28"/>
        </w:rPr>
        <w:t xml:space="preserve"> </w:t>
      </w:r>
      <w:r w:rsidRPr="00492A6E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492A6E">
        <w:rPr>
          <w:b/>
          <w:sz w:val="28"/>
          <w:szCs w:val="28"/>
        </w:rPr>
        <w:t>ROZPOČTU</w:t>
      </w:r>
      <w:r>
        <w:rPr>
          <w:b/>
          <w:sz w:val="28"/>
          <w:szCs w:val="28"/>
        </w:rPr>
        <w:t xml:space="preserve"> STATUTÁRNÍHO MĚSTA LIBERCE</w:t>
      </w:r>
    </w:p>
    <w:p w:rsidR="00492A6E" w:rsidRDefault="00854224" w:rsidP="00492A6E">
      <w:r w:rsidRPr="00854224">
        <w:t>CJ MML 105709/20</w:t>
      </w:r>
      <w:bookmarkStart w:id="0" w:name="_GoBack"/>
      <w:bookmarkEnd w:id="0"/>
    </w:p>
    <w:p w:rsidR="00007DCD" w:rsidRPr="00007DCD" w:rsidRDefault="00007DCD" w:rsidP="00007DCD">
      <w:pPr>
        <w:jc w:val="center"/>
        <w:rPr>
          <w:b/>
        </w:rPr>
      </w:pPr>
      <w:r w:rsidRPr="00007DCD">
        <w:rPr>
          <w:b/>
        </w:rPr>
        <w:t>PREAMBULE</w:t>
      </w:r>
    </w:p>
    <w:p w:rsidR="00492A6E" w:rsidRDefault="00492A6E" w:rsidP="00007DCD">
      <w:pPr>
        <w:suppressAutoHyphens/>
        <w:overflowPunct/>
        <w:autoSpaceDE/>
        <w:autoSpaceDN/>
        <w:adjustRightInd/>
        <w:spacing w:before="0" w:after="120"/>
        <w:jc w:val="both"/>
        <w:textAlignment w:val="auto"/>
      </w:pPr>
      <w:r>
        <w:t xml:space="preserve">Usnesením Zastupitelstva města Liberec (dále ZM) č. </w:t>
      </w:r>
      <w:r w:rsidR="00AF249D" w:rsidRPr="00AF249D">
        <w:t>123/2020</w:t>
      </w:r>
      <w:r w:rsidR="00AF249D">
        <w:t xml:space="preserve"> </w:t>
      </w:r>
      <w:r>
        <w:t xml:space="preserve">ze dne </w:t>
      </w:r>
      <w:r w:rsidR="00AF249D">
        <w:t xml:space="preserve">28. 5. </w:t>
      </w:r>
      <w:r w:rsidR="00FC224B">
        <w:t>2020</w:t>
      </w:r>
      <w:r>
        <w:t xml:space="preserve"> by</w:t>
      </w:r>
      <w:r w:rsidR="00FC224B">
        <w:t>l, v souladu s ustanovením § 10 c</w:t>
      </w:r>
      <w:r>
        <w:t xml:space="preserve"> </w:t>
      </w:r>
      <w:r w:rsidR="00FC224B">
        <w:t xml:space="preserve">odst. 2 </w:t>
      </w:r>
      <w:r>
        <w:t>zák. č. 250/2000 Sb., o rozpočtových pravidlech územních rozpočtů, ve</w:t>
      </w:r>
      <w:r w:rsidR="005500BA">
        <w:t xml:space="preserve"> znění pozdějších předpisů, vyhláš</w:t>
      </w:r>
      <w:r>
        <w:t xml:space="preserve">en </w:t>
      </w:r>
      <w:r w:rsidR="00FC224B">
        <w:t xml:space="preserve">tento program, který dále upravuje podmínky a stanovuje povinnosti, na základě kterých lze podat žádost o dotaci na podporu výstavby domovních čistíren odpadních vod, a vyplatit úspěšnému žadateli, po splnění definovaných podmínek, dotaci ke splnění účelu tohoto programu. </w:t>
      </w:r>
      <w:r w:rsidR="00007DCD">
        <w:t>Likvidace odpadních vod splaškového charakteru musí být v souladu s platnou legislativou.</w:t>
      </w:r>
    </w:p>
    <w:p w:rsidR="00007DCD" w:rsidRDefault="00007DCD" w:rsidP="00007DCD">
      <w:pPr>
        <w:suppressAutoHyphens/>
        <w:overflowPunct/>
        <w:autoSpaceDE/>
        <w:autoSpaceDN/>
        <w:adjustRightInd/>
        <w:spacing w:before="0" w:after="120"/>
        <w:jc w:val="both"/>
        <w:textAlignment w:val="auto"/>
      </w:pPr>
    </w:p>
    <w:p w:rsidR="00007DCD" w:rsidRPr="00007DCD" w:rsidRDefault="00007DCD" w:rsidP="00007DCD">
      <w:pPr>
        <w:suppressAutoHyphens/>
        <w:overflowPunct/>
        <w:autoSpaceDE/>
        <w:autoSpaceDN/>
        <w:adjustRightInd/>
        <w:spacing w:before="0" w:after="120"/>
        <w:jc w:val="center"/>
        <w:textAlignment w:val="auto"/>
        <w:rPr>
          <w:b/>
        </w:rPr>
      </w:pPr>
      <w:r w:rsidRPr="00007DCD">
        <w:rPr>
          <w:b/>
        </w:rPr>
        <w:t>Článek I</w:t>
      </w:r>
    </w:p>
    <w:p w:rsidR="00007DCD" w:rsidRDefault="00007DCD" w:rsidP="00007DCD">
      <w:pPr>
        <w:suppressAutoHyphens/>
        <w:overflowPunct/>
        <w:autoSpaceDE/>
        <w:autoSpaceDN/>
        <w:adjustRightInd/>
        <w:spacing w:before="0" w:after="120"/>
        <w:jc w:val="center"/>
        <w:textAlignment w:val="auto"/>
        <w:rPr>
          <w:b/>
        </w:rPr>
      </w:pPr>
      <w:r w:rsidRPr="00007DCD">
        <w:rPr>
          <w:b/>
        </w:rPr>
        <w:t>Účel a cíle programu</w:t>
      </w:r>
      <w:r>
        <w:rPr>
          <w:b/>
        </w:rPr>
        <w:t>, důvod podpory</w:t>
      </w:r>
    </w:p>
    <w:p w:rsidR="00492A6E" w:rsidRDefault="00304F71" w:rsidP="00007DCD">
      <w:pPr>
        <w:suppressAutoHyphens/>
        <w:overflowPunct/>
        <w:autoSpaceDE/>
        <w:autoSpaceDN/>
        <w:adjustRightInd/>
        <w:spacing w:before="0" w:after="120"/>
        <w:jc w:val="both"/>
        <w:textAlignment w:val="auto"/>
        <w:rPr>
          <w:i/>
        </w:rPr>
      </w:pPr>
      <w:r w:rsidRPr="00304F71">
        <w:t>Zlepšení životního prostředí v oblasti odpadních vod podporou výstavby „domovních čistíren odpadních vod“ (dále jen DČO</w:t>
      </w:r>
      <w:r>
        <w:t xml:space="preserve">V); a to formou </w:t>
      </w:r>
      <w:r w:rsidR="00C165F1">
        <w:t xml:space="preserve">účelové neinvestiční či investiční </w:t>
      </w:r>
      <w:r>
        <w:t xml:space="preserve">dotace </w:t>
      </w:r>
      <w:r w:rsidRPr="00EB024A">
        <w:rPr>
          <w:color w:val="1F3864" w:themeColor="accent5" w:themeShade="80"/>
        </w:rPr>
        <w:t xml:space="preserve">na </w:t>
      </w:r>
      <w:r w:rsidRPr="007D548A">
        <w:rPr>
          <w:color w:val="000000" w:themeColor="text1"/>
        </w:rPr>
        <w:t xml:space="preserve">projektové dokumentace </w:t>
      </w:r>
      <w:r w:rsidR="007D0F7A" w:rsidRPr="007D548A">
        <w:rPr>
          <w:color w:val="000000" w:themeColor="text1"/>
        </w:rPr>
        <w:t xml:space="preserve">nebo </w:t>
      </w:r>
      <w:r w:rsidR="007D0F7A">
        <w:rPr>
          <w:color w:val="1F3864" w:themeColor="accent5" w:themeShade="80"/>
        </w:rPr>
        <w:t>n</w:t>
      </w:r>
      <w:r>
        <w:t>a pořízení</w:t>
      </w:r>
      <w:r w:rsidR="007D0F7A">
        <w:t xml:space="preserve"> a</w:t>
      </w:r>
      <w:r w:rsidR="009F0CC2">
        <w:t xml:space="preserve"> umístění</w:t>
      </w:r>
      <w:r>
        <w:t xml:space="preserve"> DČOV. </w:t>
      </w:r>
    </w:p>
    <w:p w:rsidR="00717FB9" w:rsidRPr="00717FB9" w:rsidRDefault="00717FB9" w:rsidP="00007DCD">
      <w:pPr>
        <w:suppressAutoHyphens/>
        <w:overflowPunct/>
        <w:autoSpaceDE/>
        <w:autoSpaceDN/>
        <w:adjustRightInd/>
        <w:spacing w:before="0" w:after="120"/>
        <w:jc w:val="both"/>
        <w:textAlignment w:val="auto"/>
      </w:pPr>
      <w:r w:rsidRPr="00717FB9">
        <w:t>V současné době chybí v</w:t>
      </w:r>
      <w:r>
        <w:t> některých</w:t>
      </w:r>
      <w:r w:rsidRPr="00717FB9">
        <w:t xml:space="preserve"> částech města Liberce kanalizace</w:t>
      </w:r>
      <w:r>
        <w:t xml:space="preserve"> zakončená napojením na městskou centrální čistírnu odpadních vod (dále jen ČOV)</w:t>
      </w:r>
      <w:r w:rsidRPr="00717FB9">
        <w:t>. Jako jeden z</w:t>
      </w:r>
      <w:r>
        <w:t> důsledků lze označit mj. kvalitu vody v H</w:t>
      </w:r>
      <w:r w:rsidRPr="00717FB9">
        <w:t>arcovské přehradě</w:t>
      </w:r>
      <w:r>
        <w:t xml:space="preserve"> (</w:t>
      </w:r>
      <w:r w:rsidR="000D0B5D">
        <w:t>neboli „</w:t>
      </w:r>
      <w:r>
        <w:t>vodní dílo Harcov</w:t>
      </w:r>
      <w:r w:rsidR="000D0B5D">
        <w:t>“</w:t>
      </w:r>
      <w:r>
        <w:t>)</w:t>
      </w:r>
      <w:r w:rsidRPr="00717FB9">
        <w:t xml:space="preserve">. Významná část urbanizované plochy povodí Harcovského potoka není napojena na systematickou kanalizaci a individuální odkanalizování objektů </w:t>
      </w:r>
      <w:r>
        <w:t xml:space="preserve">již </w:t>
      </w:r>
      <w:r w:rsidRPr="00717FB9">
        <w:t>nesplňuje požadavky na čistotu vypouštěných vod (historické septiky s přepady, ze kterých odpadní vody přímo n</w:t>
      </w:r>
      <w:r>
        <w:t>ebo nepřímo odtékají do vodního toku, trativody</w:t>
      </w:r>
      <w:r w:rsidRPr="00717FB9">
        <w:t xml:space="preserve">). Cílem </w:t>
      </w:r>
      <w:r>
        <w:t>tohoto programu</w:t>
      </w:r>
      <w:r w:rsidR="000D0B5D">
        <w:t xml:space="preserve"> je uvedenou</w:t>
      </w:r>
      <w:r w:rsidRPr="00717FB9">
        <w:t xml:space="preserve"> zátěž eliminovat a zajistit </w:t>
      </w:r>
      <w:r w:rsidR="000D0B5D">
        <w:t xml:space="preserve">tak </w:t>
      </w:r>
      <w:r w:rsidRPr="00717FB9">
        <w:t>zvýš</w:t>
      </w:r>
      <w:r>
        <w:t>ení kvality vody v zájmových vodních tocích</w:t>
      </w:r>
      <w:r w:rsidRPr="00717FB9">
        <w:t xml:space="preserve"> i navazujících vodních útvarech.  </w:t>
      </w:r>
    </w:p>
    <w:p w:rsidR="00717FB9" w:rsidRPr="00717FB9" w:rsidRDefault="00717FB9" w:rsidP="00717FB9">
      <w:pPr>
        <w:suppressAutoHyphens/>
        <w:overflowPunct/>
        <w:autoSpaceDE/>
        <w:autoSpaceDN/>
        <w:adjustRightInd/>
        <w:spacing w:before="0" w:after="120"/>
        <w:jc w:val="both"/>
        <w:textAlignment w:val="auto"/>
      </w:pPr>
      <w:r w:rsidRPr="00717FB9">
        <w:t>V oblastech, kde není z technického či</w:t>
      </w:r>
      <w:r>
        <w:t xml:space="preserve"> ekonomického hlediska výhledově</w:t>
      </w:r>
      <w:r w:rsidRPr="00717FB9">
        <w:t xml:space="preserve"> možnost připojení nemovitosti ke stokové síti zakončené ČOV a nemovitosti vypouštějí splaškovou vodu přímo do vodních toků, lze zajistit prevenci či omezení znečištění povrchových a podzemních vod z komunálních zdrojů prostřednictvím realizace </w:t>
      </w:r>
      <w:r w:rsidR="000D0B5D">
        <w:t>DČOV</w:t>
      </w:r>
      <w:r w:rsidRPr="00717FB9">
        <w:t>.</w:t>
      </w:r>
      <w:r w:rsidR="000D0B5D">
        <w:t xml:space="preserve"> </w:t>
      </w:r>
    </w:p>
    <w:p w:rsidR="00717FB9" w:rsidRPr="00717FB9" w:rsidRDefault="00717FB9" w:rsidP="00717FB9">
      <w:pPr>
        <w:suppressAutoHyphens/>
        <w:overflowPunct/>
        <w:autoSpaceDE/>
        <w:autoSpaceDN/>
        <w:adjustRightInd/>
        <w:spacing w:before="0" w:after="120"/>
        <w:jc w:val="both"/>
        <w:textAlignment w:val="auto"/>
      </w:pPr>
      <w:r w:rsidRPr="00717FB9">
        <w:t xml:space="preserve">Vytipované lokality na území </w:t>
      </w:r>
      <w:r w:rsidR="000D0B5D">
        <w:t xml:space="preserve">statutárního </w:t>
      </w:r>
      <w:r w:rsidRPr="00717FB9">
        <w:t>města Liberec</w:t>
      </w:r>
      <w:r w:rsidR="000D0B5D">
        <w:t>:</w:t>
      </w:r>
    </w:p>
    <w:p w:rsidR="00717FB9" w:rsidRPr="00717FB9" w:rsidRDefault="00717FB9" w:rsidP="000D0B5D">
      <w:pPr>
        <w:suppressAutoHyphens/>
        <w:overflowPunct/>
        <w:autoSpaceDE/>
        <w:autoSpaceDN/>
        <w:adjustRightInd/>
        <w:spacing w:before="0"/>
        <w:ind w:left="708"/>
        <w:jc w:val="both"/>
        <w:textAlignment w:val="auto"/>
      </w:pPr>
      <w:r w:rsidRPr="00717FB9">
        <w:t xml:space="preserve">1. </w:t>
      </w:r>
      <w:r>
        <w:t>povodí Harcovského potoka</w:t>
      </w:r>
      <w:r w:rsidRPr="00717FB9">
        <w:t xml:space="preserve"> – Starý Harcov a Nový Harcov</w:t>
      </w:r>
      <w:r w:rsidR="009463CC">
        <w:t xml:space="preserve"> a Kunratice u Liberce</w:t>
      </w:r>
    </w:p>
    <w:p w:rsidR="002441C0" w:rsidRDefault="002441C0" w:rsidP="002441C0">
      <w:pPr>
        <w:suppressAutoHyphens/>
        <w:overflowPunct/>
        <w:autoSpaceDE/>
        <w:autoSpaceDN/>
        <w:adjustRightInd/>
        <w:spacing w:before="0"/>
        <w:jc w:val="both"/>
        <w:textAlignment w:val="auto"/>
      </w:pPr>
    </w:p>
    <w:p w:rsidR="002441C0" w:rsidRPr="00717FB9" w:rsidRDefault="002441C0" w:rsidP="002441C0">
      <w:pPr>
        <w:suppressAutoHyphens/>
        <w:overflowPunct/>
        <w:autoSpaceDE/>
        <w:autoSpaceDN/>
        <w:adjustRightInd/>
        <w:spacing w:before="0"/>
        <w:jc w:val="both"/>
        <w:textAlignment w:val="auto"/>
      </w:pPr>
      <w:r>
        <w:t>Účelem tohoto programu je snížení znečištění vodních toků v zájmové oblasti a zlepšení kvality a čistoty vody v těchto vodních tocích a navazujících vodních útvarech formou podpory DČOV.</w:t>
      </w:r>
    </w:p>
    <w:p w:rsidR="00007DCD" w:rsidRDefault="00007DCD" w:rsidP="00007DCD">
      <w:pPr>
        <w:suppressAutoHyphens/>
        <w:overflowPunct/>
        <w:autoSpaceDE/>
        <w:autoSpaceDN/>
        <w:adjustRightInd/>
        <w:spacing w:before="0" w:after="120"/>
        <w:jc w:val="center"/>
        <w:textAlignment w:val="auto"/>
        <w:rPr>
          <w:b/>
        </w:rPr>
      </w:pPr>
    </w:p>
    <w:p w:rsidR="000B4536" w:rsidRDefault="000B4536" w:rsidP="00007DCD">
      <w:pPr>
        <w:suppressAutoHyphens/>
        <w:overflowPunct/>
        <w:autoSpaceDE/>
        <w:autoSpaceDN/>
        <w:adjustRightInd/>
        <w:spacing w:before="0" w:after="120"/>
        <w:jc w:val="center"/>
        <w:textAlignment w:val="auto"/>
        <w:rPr>
          <w:b/>
        </w:rPr>
      </w:pPr>
    </w:p>
    <w:p w:rsidR="00007DCD" w:rsidRPr="00007DCD" w:rsidRDefault="00007DCD" w:rsidP="00007DCD">
      <w:pPr>
        <w:suppressAutoHyphens/>
        <w:overflowPunct/>
        <w:autoSpaceDE/>
        <w:autoSpaceDN/>
        <w:adjustRightInd/>
        <w:spacing w:before="0" w:after="120"/>
        <w:jc w:val="center"/>
        <w:textAlignment w:val="auto"/>
        <w:rPr>
          <w:b/>
        </w:rPr>
      </w:pPr>
      <w:r w:rsidRPr="00007DCD">
        <w:rPr>
          <w:b/>
        </w:rPr>
        <w:t>Článek II</w:t>
      </w:r>
    </w:p>
    <w:p w:rsidR="00492A6E" w:rsidRPr="00007DCD" w:rsidRDefault="00007DCD" w:rsidP="00007DCD">
      <w:pPr>
        <w:suppressAutoHyphens/>
        <w:overflowPunct/>
        <w:autoSpaceDE/>
        <w:autoSpaceDN/>
        <w:adjustRightInd/>
        <w:spacing w:before="0" w:after="120"/>
        <w:jc w:val="center"/>
        <w:textAlignment w:val="auto"/>
        <w:rPr>
          <w:b/>
        </w:rPr>
      </w:pPr>
      <w:r>
        <w:rPr>
          <w:b/>
        </w:rPr>
        <w:t>Základní pojmy</w:t>
      </w:r>
    </w:p>
    <w:p w:rsidR="00582DC1" w:rsidRPr="003A73AE" w:rsidRDefault="00582DC1" w:rsidP="00492A6E">
      <w:pPr>
        <w:spacing w:after="120"/>
        <w:jc w:val="both"/>
        <w:rPr>
          <w:b/>
        </w:rPr>
      </w:pPr>
      <w:r w:rsidRPr="003A73AE">
        <w:rPr>
          <w:b/>
        </w:rPr>
        <w:t>progr</w:t>
      </w:r>
      <w:r w:rsidR="003A73AE">
        <w:rPr>
          <w:b/>
        </w:rPr>
        <w:t>am</w:t>
      </w:r>
      <w:r w:rsidRPr="003A73AE">
        <w:t xml:space="preserve"> – ve vymezeném období soubor věcných, časových, organizačních a finančních podmínek podpory účelu </w:t>
      </w:r>
      <w:r w:rsidR="003A73AE">
        <w:t>a cílů dle čl. I</w:t>
      </w:r>
      <w:r w:rsidRPr="003A73AE">
        <w:t xml:space="preserve">, při jejichž splnění lze přiznat poskytnutí dotace na projekt; zveřejnění programu schváleného ZM </w:t>
      </w:r>
      <w:r w:rsidR="00C165F1">
        <w:t xml:space="preserve">je provedeno </w:t>
      </w:r>
      <w:r w:rsidRPr="003A73AE">
        <w:t xml:space="preserve">správcem programů </w:t>
      </w:r>
      <w:r w:rsidR="009D5C79">
        <w:t>na elektronické úřední desce magistrátu města Liberce (dále jen MML nebo SML)</w:t>
      </w:r>
      <w:r w:rsidRPr="003A73AE">
        <w:t xml:space="preserve"> ve lhůtě a způsobem daným zák. č. 250/2000 Sb.;</w:t>
      </w:r>
    </w:p>
    <w:p w:rsidR="00492A6E" w:rsidRPr="003A73AE" w:rsidRDefault="00492A6E" w:rsidP="00492A6E">
      <w:pPr>
        <w:spacing w:after="120"/>
        <w:jc w:val="both"/>
      </w:pPr>
      <w:r w:rsidRPr="003A73AE">
        <w:rPr>
          <w:b/>
        </w:rPr>
        <w:lastRenderedPageBreak/>
        <w:t>správce progr</w:t>
      </w:r>
      <w:r w:rsidR="00304F71" w:rsidRPr="003A73AE">
        <w:rPr>
          <w:b/>
        </w:rPr>
        <w:t>amu</w:t>
      </w:r>
      <w:r w:rsidR="00582DC1" w:rsidRPr="003A73AE">
        <w:rPr>
          <w:b/>
        </w:rPr>
        <w:t xml:space="preserve"> </w:t>
      </w:r>
      <w:r w:rsidRPr="003A73AE">
        <w:t>- věcně příslušný odbor MML;</w:t>
      </w:r>
    </w:p>
    <w:p w:rsidR="00582DC1" w:rsidRPr="00E81BEF" w:rsidRDefault="00492A6E" w:rsidP="00492A6E">
      <w:pPr>
        <w:spacing w:after="120"/>
        <w:jc w:val="both"/>
      </w:pPr>
      <w:r w:rsidRPr="003A73AE">
        <w:rPr>
          <w:b/>
        </w:rPr>
        <w:t xml:space="preserve">hodnotící orgán </w:t>
      </w:r>
      <w:r w:rsidRPr="003A73AE">
        <w:t>–</w:t>
      </w:r>
      <w:r w:rsidR="00781796" w:rsidRPr="003A73AE">
        <w:t xml:space="preserve"> </w:t>
      </w:r>
      <w:r w:rsidR="0092429D" w:rsidRPr="00E81BEF">
        <w:t>zástupci odboru životního prostředí, odboru ekologie a veřejného prostoru a vedení města</w:t>
      </w:r>
      <w:r w:rsidR="00C165F1" w:rsidRPr="00E81BEF">
        <w:t xml:space="preserve"> </w:t>
      </w:r>
    </w:p>
    <w:p w:rsidR="009D5C79" w:rsidRDefault="00492A6E" w:rsidP="00492A6E">
      <w:pPr>
        <w:spacing w:after="120"/>
        <w:jc w:val="both"/>
      </w:pPr>
      <w:r w:rsidRPr="003A73AE">
        <w:rPr>
          <w:b/>
        </w:rPr>
        <w:t>dotace</w:t>
      </w:r>
      <w:r w:rsidRPr="003A73AE">
        <w:t xml:space="preserve"> - </w:t>
      </w:r>
      <w:r w:rsidR="00582DC1" w:rsidRPr="003A73AE">
        <w:t>prostředky z </w:t>
      </w:r>
      <w:r w:rsidR="00781796" w:rsidRPr="003A73AE">
        <w:t>tohoto</w:t>
      </w:r>
      <w:r w:rsidR="00582DC1" w:rsidRPr="003A73AE">
        <w:t xml:space="preserve"> programu</w:t>
      </w:r>
      <w:r w:rsidRPr="003A73AE">
        <w:t xml:space="preserve"> poskytnuté příjemci na účel stanovený v</w:t>
      </w:r>
      <w:r w:rsidR="00781796" w:rsidRPr="003A73AE">
        <w:t xml:space="preserve"> tomto </w:t>
      </w:r>
      <w:r w:rsidRPr="003A73AE">
        <w:t>programu;</w:t>
      </w:r>
      <w:r w:rsidR="009D5C79">
        <w:t xml:space="preserve"> </w:t>
      </w:r>
    </w:p>
    <w:p w:rsidR="00492A6E" w:rsidRPr="003A73AE" w:rsidRDefault="00492A6E" w:rsidP="00492A6E">
      <w:pPr>
        <w:spacing w:after="120"/>
        <w:jc w:val="both"/>
      </w:pPr>
      <w:r w:rsidRPr="003A73AE">
        <w:rPr>
          <w:b/>
        </w:rPr>
        <w:t>projekt</w:t>
      </w:r>
      <w:r w:rsidR="00781796" w:rsidRPr="003A73AE">
        <w:t xml:space="preserve"> - žadatelem navrhovaný souhrn činností, opatření,</w:t>
      </w:r>
      <w:r w:rsidRPr="003A73AE">
        <w:t xml:space="preserve"> aktivit, na něž je žádána dotace;</w:t>
      </w:r>
    </w:p>
    <w:p w:rsidR="00492A6E" w:rsidRPr="003A73AE" w:rsidRDefault="00492A6E" w:rsidP="00492A6E">
      <w:pPr>
        <w:spacing w:after="120"/>
        <w:jc w:val="both"/>
      </w:pPr>
      <w:r w:rsidRPr="006B73DD">
        <w:rPr>
          <w:b/>
          <w:color w:val="000000" w:themeColor="text1"/>
        </w:rPr>
        <w:t>doba trvání programu</w:t>
      </w:r>
      <w:r w:rsidRPr="006B73DD">
        <w:rPr>
          <w:color w:val="000000" w:themeColor="text1"/>
        </w:rPr>
        <w:t xml:space="preserve"> - doba, po kte</w:t>
      </w:r>
      <w:r w:rsidR="00582DC1" w:rsidRPr="006B73DD">
        <w:rPr>
          <w:color w:val="000000" w:themeColor="text1"/>
        </w:rPr>
        <w:t xml:space="preserve">rou je možné realizovat </w:t>
      </w:r>
      <w:r w:rsidR="007C485F" w:rsidRPr="006B73DD">
        <w:rPr>
          <w:color w:val="000000" w:themeColor="text1"/>
        </w:rPr>
        <w:t xml:space="preserve">aktivity </w:t>
      </w:r>
      <w:r w:rsidR="00582DC1" w:rsidRPr="006B73DD">
        <w:rPr>
          <w:color w:val="000000" w:themeColor="text1"/>
        </w:rPr>
        <w:t>projekt</w:t>
      </w:r>
      <w:r w:rsidR="007C485F" w:rsidRPr="006B73DD">
        <w:rPr>
          <w:color w:val="000000" w:themeColor="text1"/>
        </w:rPr>
        <w:t xml:space="preserve">u </w:t>
      </w:r>
      <w:r w:rsidRPr="006B73DD">
        <w:rPr>
          <w:color w:val="000000" w:themeColor="text1"/>
        </w:rPr>
        <w:t>a po kterou jsou výdaje projektu uznatelné;</w:t>
      </w:r>
      <w:r w:rsidR="000851D3" w:rsidRPr="006B73DD">
        <w:rPr>
          <w:color w:val="000000" w:themeColor="text1"/>
        </w:rPr>
        <w:t xml:space="preserve"> </w:t>
      </w:r>
      <w:r w:rsidR="00652DDD" w:rsidRPr="006B73DD">
        <w:rPr>
          <w:color w:val="000000" w:themeColor="text1"/>
        </w:rPr>
        <w:t xml:space="preserve">Program je zveřejněn na základě přijatého usnesení ZM, následně je min. 30 dní před počátkem lhůty pro podání žádostí zveřejněn na úřední desce </w:t>
      </w:r>
      <w:r w:rsidR="00652DDD">
        <w:t xml:space="preserve">umožňující dálkový přístup. Teprve po uplynutí min. 30 dní je možné podávat vlastní žádosti - dle lhůty pro podání žádostí. Program je zveřejněn min. po dobu 90 dní. </w:t>
      </w:r>
    </w:p>
    <w:p w:rsidR="00492A6E" w:rsidRPr="003A73AE" w:rsidRDefault="00492A6E" w:rsidP="00492A6E">
      <w:pPr>
        <w:spacing w:after="120"/>
        <w:jc w:val="both"/>
      </w:pPr>
      <w:r w:rsidRPr="003A73AE">
        <w:rPr>
          <w:b/>
        </w:rPr>
        <w:t>vyúčtování dotace</w:t>
      </w:r>
      <w:r w:rsidRPr="003A73AE">
        <w:t xml:space="preserve"> - přehled o čerpání a použití poskytnutých finančních prostředků a o vrácení nepoužitých finančních prostředků zpět SML, kdy součástí vyúčtování je i soubor účetních dokladů a dalších dokumentů dokládajících použití dotace a realizaci projektu v souladu se stanovenými pravidly a podmínkami poskytnuté dotace;</w:t>
      </w:r>
    </w:p>
    <w:p w:rsidR="00492A6E" w:rsidRPr="003A73AE" w:rsidRDefault="00492A6E" w:rsidP="00492A6E">
      <w:pPr>
        <w:spacing w:after="120"/>
        <w:jc w:val="both"/>
        <w:rPr>
          <w:szCs w:val="24"/>
        </w:rPr>
      </w:pPr>
      <w:r w:rsidRPr="003A73AE">
        <w:rPr>
          <w:b/>
        </w:rPr>
        <w:t>finanční alokace </w:t>
      </w:r>
      <w:r w:rsidRPr="003A73AE">
        <w:rPr>
          <w:b/>
        </w:rPr>
        <w:noBreakHyphen/>
        <w:t> </w:t>
      </w:r>
      <w:r w:rsidRPr="003A73AE">
        <w:rPr>
          <w:szCs w:val="24"/>
        </w:rPr>
        <w:t>celkový objem peněžních prostředků vyčleněných v rozpočtu na dotace vyhlášeného programu;</w:t>
      </w:r>
    </w:p>
    <w:p w:rsidR="00492A6E" w:rsidRPr="003D567A" w:rsidRDefault="00492A6E" w:rsidP="00492A6E">
      <w:pPr>
        <w:spacing w:after="120"/>
        <w:jc w:val="both"/>
        <w:rPr>
          <w:color w:val="000000" w:themeColor="text1"/>
          <w:szCs w:val="24"/>
        </w:rPr>
      </w:pPr>
      <w:r w:rsidRPr="003A73AE">
        <w:rPr>
          <w:b/>
          <w:szCs w:val="24"/>
        </w:rPr>
        <w:t>oprávněný žadatel</w:t>
      </w:r>
      <w:r w:rsidR="00DF1EB3" w:rsidRPr="003A73AE">
        <w:rPr>
          <w:b/>
          <w:szCs w:val="24"/>
        </w:rPr>
        <w:t>, okruh příjemců</w:t>
      </w:r>
      <w:r w:rsidRPr="003A73AE">
        <w:rPr>
          <w:szCs w:val="24"/>
        </w:rPr>
        <w:t xml:space="preserve"> – subjekt definovaný </w:t>
      </w:r>
      <w:r w:rsidR="00DF1EB3" w:rsidRPr="003A73AE">
        <w:rPr>
          <w:szCs w:val="24"/>
        </w:rPr>
        <w:t xml:space="preserve">tímto </w:t>
      </w:r>
      <w:r w:rsidRPr="003A73AE">
        <w:rPr>
          <w:szCs w:val="24"/>
        </w:rPr>
        <w:t>programem jako oprávněný čer</w:t>
      </w:r>
      <w:r w:rsidR="00DF1EB3" w:rsidRPr="003A73AE">
        <w:rPr>
          <w:szCs w:val="24"/>
        </w:rPr>
        <w:t>pat finanční prostředky z</w:t>
      </w:r>
      <w:r w:rsidR="00235919">
        <w:rPr>
          <w:szCs w:val="24"/>
        </w:rPr>
        <w:t xml:space="preserve"> tohoto </w:t>
      </w:r>
      <w:r w:rsidRPr="003A73AE">
        <w:rPr>
          <w:szCs w:val="24"/>
        </w:rPr>
        <w:t>programu.</w:t>
      </w:r>
      <w:r w:rsidR="00235919">
        <w:rPr>
          <w:szCs w:val="24"/>
        </w:rPr>
        <w:t xml:space="preserve"> </w:t>
      </w:r>
      <w:r w:rsidR="00235919" w:rsidRPr="003D567A">
        <w:rPr>
          <w:color w:val="000000" w:themeColor="text1"/>
          <w:szCs w:val="24"/>
        </w:rPr>
        <w:t>Oprávněný žadatel může být zastupován na základě plné moci. V takovém případě je nutné plnou moc přiložit k žádosti/k podpisu smlouvy</w:t>
      </w:r>
      <w:r w:rsidR="00883CD7" w:rsidRPr="003D567A">
        <w:rPr>
          <w:color w:val="000000" w:themeColor="text1"/>
          <w:szCs w:val="24"/>
        </w:rPr>
        <w:t>/ k vyúčtování</w:t>
      </w:r>
      <w:r w:rsidR="00235919" w:rsidRPr="003D567A">
        <w:rPr>
          <w:color w:val="000000" w:themeColor="text1"/>
          <w:szCs w:val="24"/>
        </w:rPr>
        <w:t>.</w:t>
      </w:r>
    </w:p>
    <w:p w:rsidR="00D06E5E" w:rsidRPr="003A73AE" w:rsidRDefault="00D06E5E" w:rsidP="00492A6E">
      <w:pPr>
        <w:spacing w:after="120"/>
        <w:jc w:val="both"/>
        <w:rPr>
          <w:szCs w:val="24"/>
        </w:rPr>
      </w:pPr>
      <w:r w:rsidRPr="003A73AE">
        <w:rPr>
          <w:b/>
          <w:szCs w:val="24"/>
        </w:rPr>
        <w:t>předmět podpory</w:t>
      </w:r>
      <w:r w:rsidRPr="003A73AE">
        <w:rPr>
          <w:szCs w:val="24"/>
        </w:rPr>
        <w:t xml:space="preserve"> – opatření, činnost, </w:t>
      </w:r>
      <w:r w:rsidR="00AC2E11">
        <w:rPr>
          <w:szCs w:val="24"/>
        </w:rPr>
        <w:t xml:space="preserve">aktivita, </w:t>
      </w:r>
      <w:r w:rsidRPr="003A73AE">
        <w:rPr>
          <w:szCs w:val="24"/>
        </w:rPr>
        <w:t>na kterou lze získat dotaci</w:t>
      </w:r>
    </w:p>
    <w:p w:rsidR="003A73AE" w:rsidRDefault="003A73AE" w:rsidP="00492A6E">
      <w:pPr>
        <w:spacing w:after="120"/>
        <w:jc w:val="both"/>
        <w:rPr>
          <w:szCs w:val="24"/>
        </w:rPr>
      </w:pPr>
      <w:r w:rsidRPr="003A73AE">
        <w:rPr>
          <w:b/>
          <w:szCs w:val="24"/>
        </w:rPr>
        <w:t>poskytovatel dotace</w:t>
      </w:r>
      <w:r w:rsidRPr="003A73AE">
        <w:rPr>
          <w:szCs w:val="24"/>
        </w:rPr>
        <w:t xml:space="preserve"> – statutární město Liberec, prostřednictvím správce programu</w:t>
      </w:r>
    </w:p>
    <w:p w:rsidR="00B42E5E" w:rsidRDefault="00B42E5E" w:rsidP="00492A6E">
      <w:pPr>
        <w:spacing w:after="120"/>
        <w:jc w:val="both"/>
        <w:rPr>
          <w:szCs w:val="24"/>
        </w:rPr>
      </w:pPr>
      <w:r w:rsidRPr="00B42E5E">
        <w:rPr>
          <w:b/>
          <w:szCs w:val="24"/>
        </w:rPr>
        <w:t>uznatelné výdaje</w:t>
      </w:r>
      <w:r>
        <w:rPr>
          <w:szCs w:val="24"/>
        </w:rPr>
        <w:t xml:space="preserve"> – výdaje, na které lze žádat o dotaci, v souladu s účelem a cílem programu</w:t>
      </w:r>
    </w:p>
    <w:p w:rsidR="00B42E5E" w:rsidRDefault="00B42E5E" w:rsidP="00492A6E">
      <w:pPr>
        <w:spacing w:after="120"/>
        <w:jc w:val="both"/>
        <w:rPr>
          <w:szCs w:val="24"/>
        </w:rPr>
      </w:pPr>
      <w:r w:rsidRPr="00B42E5E">
        <w:rPr>
          <w:b/>
          <w:szCs w:val="24"/>
        </w:rPr>
        <w:t>neuznatelné výdaje</w:t>
      </w:r>
      <w:r>
        <w:rPr>
          <w:szCs w:val="24"/>
        </w:rPr>
        <w:t xml:space="preserve"> – všechny ost</w:t>
      </w:r>
      <w:r w:rsidR="00C165F1">
        <w:rPr>
          <w:szCs w:val="24"/>
        </w:rPr>
        <w:t>atní výdaje, které nejsou výdaji</w:t>
      </w:r>
      <w:r>
        <w:rPr>
          <w:szCs w:val="24"/>
        </w:rPr>
        <w:t xml:space="preserve"> uznatelnými</w:t>
      </w:r>
    </w:p>
    <w:p w:rsidR="00E140D9" w:rsidRPr="00680CA0" w:rsidRDefault="00E140D9" w:rsidP="00E140D9">
      <w:pPr>
        <w:spacing w:after="120"/>
        <w:jc w:val="both"/>
        <w:rPr>
          <w:color w:val="000000" w:themeColor="text1"/>
          <w:szCs w:val="24"/>
        </w:rPr>
      </w:pPr>
      <w:r w:rsidRPr="00680CA0">
        <w:rPr>
          <w:color w:val="000000" w:themeColor="text1"/>
          <w:szCs w:val="24"/>
        </w:rPr>
        <w:t xml:space="preserve">Pro účely tohoto programu se rozumí: </w:t>
      </w:r>
      <w:r w:rsidRPr="00680CA0">
        <w:rPr>
          <w:b/>
          <w:color w:val="000000" w:themeColor="text1"/>
          <w:szCs w:val="24"/>
        </w:rPr>
        <w:t>projektovou dokumentací</w:t>
      </w:r>
      <w:r w:rsidRPr="00680CA0">
        <w:rPr>
          <w:color w:val="000000" w:themeColor="text1"/>
          <w:szCs w:val="24"/>
        </w:rPr>
        <w:t>: soubor výkresů a textové části v příslušném stupni, který řeší vybudování DČOV, včetně vš</w:t>
      </w:r>
      <w:r w:rsidR="00AC2E11" w:rsidRPr="00680CA0">
        <w:rPr>
          <w:color w:val="000000" w:themeColor="text1"/>
          <w:szCs w:val="24"/>
        </w:rPr>
        <w:t>ech dalších souvisejících výdaj</w:t>
      </w:r>
      <w:r w:rsidRPr="00680CA0">
        <w:rPr>
          <w:color w:val="000000" w:themeColor="text1"/>
          <w:szCs w:val="24"/>
        </w:rPr>
        <w:t>ů, včetně vyjádření vlastníků a správců technické infrastruktury a vypracovaného oceněného rozpočtu a výkazu výměr pro následnou vlastní výstavbu, zřízení DČOV</w:t>
      </w:r>
      <w:r w:rsidR="00C165F1" w:rsidRPr="00680CA0">
        <w:rPr>
          <w:color w:val="000000" w:themeColor="text1"/>
          <w:szCs w:val="24"/>
        </w:rPr>
        <w:t xml:space="preserve">. Projektová dokumentace je uznatelným výdajem pouze tehdy, pokud splňuje požadavky dle </w:t>
      </w:r>
      <w:proofErr w:type="spellStart"/>
      <w:r w:rsidR="00C165F1" w:rsidRPr="00680CA0">
        <w:rPr>
          <w:color w:val="000000" w:themeColor="text1"/>
          <w:szCs w:val="24"/>
        </w:rPr>
        <w:t>vyhl</w:t>
      </w:r>
      <w:proofErr w:type="spellEnd"/>
      <w:r w:rsidR="00C165F1" w:rsidRPr="00680CA0">
        <w:rPr>
          <w:color w:val="000000" w:themeColor="text1"/>
          <w:szCs w:val="24"/>
        </w:rPr>
        <w:t>. č. 499/2006 Sb. o dokumentaci staveb, v platném znění</w:t>
      </w:r>
    </w:p>
    <w:p w:rsidR="00E140D9" w:rsidRPr="00680CA0" w:rsidRDefault="000A61F1" w:rsidP="00E140D9">
      <w:pPr>
        <w:spacing w:after="120"/>
        <w:jc w:val="both"/>
        <w:rPr>
          <w:color w:val="000000" w:themeColor="text1"/>
          <w:szCs w:val="24"/>
        </w:rPr>
      </w:pPr>
      <w:r w:rsidRPr="00680CA0">
        <w:rPr>
          <w:b/>
          <w:color w:val="000000" w:themeColor="text1"/>
          <w:szCs w:val="24"/>
        </w:rPr>
        <w:t>DČOV -</w:t>
      </w:r>
      <w:r w:rsidR="00E140D9" w:rsidRPr="00680CA0">
        <w:rPr>
          <w:color w:val="000000" w:themeColor="text1"/>
          <w:szCs w:val="24"/>
        </w:rPr>
        <w:t xml:space="preserve"> nová balená domovní čistírna (typová nádrž včetně technologie od výrobce)</w:t>
      </w:r>
      <w:r w:rsidR="006B26EE" w:rsidRPr="00680CA0">
        <w:rPr>
          <w:color w:val="000000" w:themeColor="text1"/>
          <w:szCs w:val="24"/>
        </w:rPr>
        <w:t>, disponující certifikací</w:t>
      </w:r>
    </w:p>
    <w:p w:rsidR="00E64D00" w:rsidRDefault="000B4536" w:rsidP="00E140D9">
      <w:pPr>
        <w:spacing w:after="120"/>
        <w:jc w:val="both"/>
        <w:rPr>
          <w:szCs w:val="24"/>
        </w:rPr>
      </w:pPr>
      <w:r>
        <w:rPr>
          <w:b/>
          <w:szCs w:val="24"/>
        </w:rPr>
        <w:t>d</w:t>
      </w:r>
      <w:r w:rsidR="00E64D00" w:rsidRPr="003F31E3">
        <w:rPr>
          <w:b/>
          <w:szCs w:val="24"/>
        </w:rPr>
        <w:t>otčený pozemek</w:t>
      </w:r>
      <w:r w:rsidR="00E64D00">
        <w:rPr>
          <w:szCs w:val="24"/>
        </w:rPr>
        <w:t xml:space="preserve"> </w:t>
      </w:r>
      <w:r w:rsidR="003F31E3">
        <w:rPr>
          <w:szCs w:val="24"/>
        </w:rPr>
        <w:t>–</w:t>
      </w:r>
      <w:r w:rsidR="00E64D00">
        <w:rPr>
          <w:szCs w:val="24"/>
        </w:rPr>
        <w:t xml:space="preserve"> </w:t>
      </w:r>
      <w:r w:rsidR="003F31E3">
        <w:rPr>
          <w:szCs w:val="24"/>
        </w:rPr>
        <w:t>stavební nebo pozemková parcela, na které bude umístěna DČOV nebo bude stavbou v průběhu realizace dotčena a žadatel k ní disponuje majetkovými právy</w:t>
      </w:r>
    </w:p>
    <w:p w:rsidR="000A61F1" w:rsidRPr="003D567A" w:rsidRDefault="000B4536" w:rsidP="00E140D9">
      <w:pPr>
        <w:spacing w:after="120"/>
        <w:jc w:val="both"/>
        <w:rPr>
          <w:color w:val="000000" w:themeColor="text1"/>
          <w:szCs w:val="24"/>
        </w:rPr>
      </w:pPr>
      <w:r>
        <w:rPr>
          <w:b/>
          <w:szCs w:val="24"/>
        </w:rPr>
        <w:t>p</w:t>
      </w:r>
      <w:r w:rsidR="000A61F1">
        <w:rPr>
          <w:b/>
          <w:szCs w:val="24"/>
        </w:rPr>
        <w:t>říslušný orgán státní správy –</w:t>
      </w:r>
      <w:r w:rsidR="000A61F1">
        <w:rPr>
          <w:szCs w:val="24"/>
        </w:rPr>
        <w:t xml:space="preserve"> </w:t>
      </w:r>
      <w:r w:rsidR="000A61F1" w:rsidRPr="003D567A">
        <w:rPr>
          <w:color w:val="000000" w:themeColor="text1"/>
          <w:szCs w:val="24"/>
        </w:rPr>
        <w:t>věcně a místně příslušný orgán v rámci příslušného schvalovacího řízení; územní rozhodnutí a stavební povolení; nakládání s vodami; společné územní a stavební povolení; územní souhlas a souhlas s ohlášením stavby vodního díla; společný územní souhlas a souhlas s provedením ohlášeného s</w:t>
      </w:r>
      <w:r w:rsidR="00F75375" w:rsidRPr="003D567A">
        <w:rPr>
          <w:color w:val="000000" w:themeColor="text1"/>
          <w:szCs w:val="24"/>
        </w:rPr>
        <w:t>tavebního záměru (stavební úřad;</w:t>
      </w:r>
      <w:r w:rsidR="000A61F1" w:rsidRPr="003D567A">
        <w:rPr>
          <w:color w:val="000000" w:themeColor="text1"/>
          <w:szCs w:val="24"/>
        </w:rPr>
        <w:t xml:space="preserve"> odbor životního prostředí, oddělení vodoprávní úřad)</w:t>
      </w:r>
    </w:p>
    <w:p w:rsidR="00404745" w:rsidRPr="003D567A" w:rsidRDefault="000B4536" w:rsidP="00E140D9">
      <w:pPr>
        <w:spacing w:after="120"/>
        <w:jc w:val="both"/>
        <w:rPr>
          <w:color w:val="000000" w:themeColor="text1"/>
          <w:szCs w:val="24"/>
        </w:rPr>
      </w:pPr>
      <w:r>
        <w:rPr>
          <w:b/>
          <w:szCs w:val="24"/>
        </w:rPr>
        <w:t>k</w:t>
      </w:r>
      <w:r w:rsidR="00404745" w:rsidRPr="00404745">
        <w:rPr>
          <w:b/>
          <w:szCs w:val="24"/>
        </w:rPr>
        <w:t>ontaktní e-mail</w:t>
      </w:r>
      <w:r w:rsidR="00404745" w:rsidRPr="00404745">
        <w:rPr>
          <w:szCs w:val="24"/>
        </w:rPr>
        <w:t xml:space="preserve"> </w:t>
      </w:r>
      <w:r w:rsidR="00404745" w:rsidRPr="003D567A">
        <w:rPr>
          <w:color w:val="000000" w:themeColor="text1"/>
          <w:szCs w:val="24"/>
        </w:rPr>
        <w:t xml:space="preserve">– e-mailová adresa zřízená poskytovatelem dotace za účelem </w:t>
      </w:r>
      <w:r w:rsidR="00305F35">
        <w:rPr>
          <w:color w:val="000000" w:themeColor="text1"/>
          <w:szCs w:val="24"/>
        </w:rPr>
        <w:t>komunikace</w:t>
      </w:r>
      <w:r w:rsidR="00F75375" w:rsidRPr="003D567A">
        <w:rPr>
          <w:color w:val="000000" w:themeColor="text1"/>
          <w:szCs w:val="24"/>
        </w:rPr>
        <w:t xml:space="preserve"> mezi žadatelem a </w:t>
      </w:r>
      <w:r w:rsidR="00404745" w:rsidRPr="003D567A">
        <w:rPr>
          <w:color w:val="000000" w:themeColor="text1"/>
          <w:szCs w:val="24"/>
        </w:rPr>
        <w:t xml:space="preserve">správcem programu </w:t>
      </w:r>
    </w:p>
    <w:p w:rsidR="003F31E3" w:rsidRDefault="003F31E3" w:rsidP="00492A6E">
      <w:pPr>
        <w:spacing w:after="120"/>
        <w:jc w:val="both"/>
        <w:rPr>
          <w:i/>
          <w:szCs w:val="24"/>
        </w:rPr>
      </w:pPr>
    </w:p>
    <w:p w:rsidR="00007DCD" w:rsidRDefault="00007DCD" w:rsidP="00007DCD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Článek III </w:t>
      </w:r>
    </w:p>
    <w:p w:rsidR="00007DCD" w:rsidRPr="00DF1EB3" w:rsidRDefault="00DF1EB3" w:rsidP="00007DCD">
      <w:pPr>
        <w:spacing w:after="120"/>
        <w:jc w:val="center"/>
        <w:rPr>
          <w:szCs w:val="24"/>
        </w:rPr>
      </w:pPr>
      <w:r>
        <w:rPr>
          <w:b/>
          <w:szCs w:val="24"/>
        </w:rPr>
        <w:t xml:space="preserve">Oprávnění žadatelé, </w:t>
      </w:r>
      <w:r w:rsidR="009D5C79">
        <w:rPr>
          <w:b/>
          <w:szCs w:val="24"/>
        </w:rPr>
        <w:t>obecná pravidla</w:t>
      </w:r>
    </w:p>
    <w:p w:rsidR="00C165F1" w:rsidRPr="00C406EC" w:rsidRDefault="00411C6D" w:rsidP="00411C6D">
      <w:pPr>
        <w:pStyle w:val="Odstavecseseznamem"/>
        <w:numPr>
          <w:ilvl w:val="0"/>
          <w:numId w:val="3"/>
        </w:numPr>
        <w:spacing w:after="120"/>
        <w:jc w:val="both"/>
        <w:rPr>
          <w:color w:val="FF0000"/>
          <w:szCs w:val="24"/>
        </w:rPr>
      </w:pPr>
      <w:r w:rsidRPr="00411C6D">
        <w:rPr>
          <w:szCs w:val="24"/>
        </w:rPr>
        <w:t>Oprávněným žadatelem mohou být pouze fyzické osoby vlastnící rodinný nebo bytový dům takto zapsaný v katastru nemovitostí a SVJ či družstva zajišťující správu domu. Rodinným domem se rozumí i objekt k bydlení, který má přiděleno číslo popisné. Týká se i výstavby nového rodinného či bytového domu. Žadatel musí být zároveň i vlastníkem pozemku dotčeného výstavbou DČOV; v případě družstev a SVJ je toto splněno prostřednictvím osob vlastnících bytové jednotky či podíl v bytových jednotkách a na společných částech dané nemovitosti.</w:t>
      </w:r>
    </w:p>
    <w:p w:rsidR="00DF1EB3" w:rsidRPr="00883CD7" w:rsidRDefault="00DF1EB3" w:rsidP="00E64D00">
      <w:pPr>
        <w:pStyle w:val="Odstavecseseznamem"/>
        <w:numPr>
          <w:ilvl w:val="0"/>
          <w:numId w:val="3"/>
        </w:numPr>
        <w:spacing w:after="120"/>
        <w:jc w:val="both"/>
        <w:rPr>
          <w:color w:val="000000" w:themeColor="text1"/>
          <w:szCs w:val="24"/>
        </w:rPr>
      </w:pPr>
      <w:r w:rsidRPr="00883CD7">
        <w:rPr>
          <w:color w:val="000000" w:themeColor="text1"/>
          <w:szCs w:val="24"/>
        </w:rPr>
        <w:t>Oprá</w:t>
      </w:r>
      <w:r w:rsidR="00A3322B" w:rsidRPr="00883CD7">
        <w:rPr>
          <w:color w:val="000000" w:themeColor="text1"/>
          <w:szCs w:val="24"/>
        </w:rPr>
        <w:t>vněným žadatelem mohou být také</w:t>
      </w:r>
      <w:r w:rsidRPr="00883CD7">
        <w:rPr>
          <w:color w:val="000000" w:themeColor="text1"/>
          <w:szCs w:val="24"/>
        </w:rPr>
        <w:t xml:space="preserve"> vlastníci </w:t>
      </w:r>
      <w:r w:rsidR="008B09F3">
        <w:rPr>
          <w:color w:val="000000" w:themeColor="text1"/>
          <w:szCs w:val="24"/>
        </w:rPr>
        <w:t xml:space="preserve">stavby pro individuální rekreaci: </w:t>
      </w:r>
      <w:r w:rsidR="00D240F2">
        <w:rPr>
          <w:color w:val="000000" w:themeColor="text1"/>
          <w:szCs w:val="24"/>
        </w:rPr>
        <w:t>rekreační chalupy, rekreační chaty</w:t>
      </w:r>
      <w:r w:rsidR="008B09F3" w:rsidRPr="008B09F3">
        <w:rPr>
          <w:color w:val="000000" w:themeColor="text1"/>
          <w:szCs w:val="24"/>
        </w:rPr>
        <w:t>, rekr</w:t>
      </w:r>
      <w:r w:rsidR="008B09F3">
        <w:rPr>
          <w:color w:val="000000" w:themeColor="text1"/>
          <w:szCs w:val="24"/>
        </w:rPr>
        <w:t>eační</w:t>
      </w:r>
      <w:r w:rsidR="00D240F2">
        <w:rPr>
          <w:color w:val="000000" w:themeColor="text1"/>
          <w:szCs w:val="24"/>
        </w:rPr>
        <w:t>ho dom</w:t>
      </w:r>
      <w:r w:rsidR="008B09F3">
        <w:rPr>
          <w:color w:val="000000" w:themeColor="text1"/>
          <w:szCs w:val="24"/>
        </w:rPr>
        <w:t>k</w:t>
      </w:r>
      <w:r w:rsidR="00D240F2">
        <w:rPr>
          <w:color w:val="000000" w:themeColor="text1"/>
          <w:szCs w:val="24"/>
        </w:rPr>
        <w:t>u, zahrádkářské chaty</w:t>
      </w:r>
      <w:r w:rsidR="008B09F3">
        <w:rPr>
          <w:color w:val="000000" w:themeColor="text1"/>
          <w:szCs w:val="24"/>
        </w:rPr>
        <w:t>.</w:t>
      </w:r>
      <w:r w:rsidR="00E64D00">
        <w:rPr>
          <w:color w:val="000000" w:themeColor="text1"/>
          <w:szCs w:val="24"/>
        </w:rPr>
        <w:t xml:space="preserve"> </w:t>
      </w:r>
      <w:r w:rsidR="00E64D00" w:rsidRPr="00E64D00">
        <w:rPr>
          <w:color w:val="000000" w:themeColor="text1"/>
          <w:szCs w:val="24"/>
        </w:rPr>
        <w:t>Žadatel musí být zároveň i vlastníkem pozemku dotčeného výstavbou DČOV.</w:t>
      </w:r>
    </w:p>
    <w:p w:rsidR="00DF1EB3" w:rsidRDefault="00DF1EB3" w:rsidP="00DF1EB3">
      <w:pPr>
        <w:pStyle w:val="Odstavecseseznamem"/>
        <w:numPr>
          <w:ilvl w:val="0"/>
          <w:numId w:val="3"/>
        </w:numPr>
        <w:spacing w:after="120"/>
        <w:jc w:val="both"/>
        <w:rPr>
          <w:szCs w:val="24"/>
        </w:rPr>
      </w:pPr>
      <w:r w:rsidRPr="00DF1EB3">
        <w:rPr>
          <w:szCs w:val="24"/>
        </w:rPr>
        <w:t xml:space="preserve">V případě více vlastníků nemovitosti, </w:t>
      </w:r>
      <w:r w:rsidR="009F6A69">
        <w:rPr>
          <w:szCs w:val="24"/>
        </w:rPr>
        <w:t xml:space="preserve">vystupuje jeden </w:t>
      </w:r>
      <w:r w:rsidRPr="00DF1EB3">
        <w:rPr>
          <w:szCs w:val="24"/>
        </w:rPr>
        <w:t>vlastník</w:t>
      </w:r>
      <w:r w:rsidR="009F6A69">
        <w:rPr>
          <w:szCs w:val="24"/>
        </w:rPr>
        <w:t xml:space="preserve"> na základě plné moci od všech ostatních </w:t>
      </w:r>
      <w:r w:rsidR="00883CD7">
        <w:rPr>
          <w:szCs w:val="24"/>
        </w:rPr>
        <w:t>spolu</w:t>
      </w:r>
      <w:r w:rsidR="009F6A69">
        <w:rPr>
          <w:szCs w:val="24"/>
        </w:rPr>
        <w:t xml:space="preserve">vlastníků </w:t>
      </w:r>
      <w:r w:rsidRPr="00DF1EB3">
        <w:rPr>
          <w:szCs w:val="24"/>
        </w:rPr>
        <w:t>jako žadatel, ostatní spoluvlastníci p</w:t>
      </w:r>
      <w:r w:rsidR="008078F0">
        <w:rPr>
          <w:szCs w:val="24"/>
        </w:rPr>
        <w:t>odají písemný souhlas s žádostí o dotaci a předmětem podpory</w:t>
      </w:r>
      <w:r w:rsidRPr="00DF1EB3">
        <w:rPr>
          <w:szCs w:val="24"/>
        </w:rPr>
        <w:t>, který bude součástí žádosti o dotaci.</w:t>
      </w:r>
    </w:p>
    <w:p w:rsidR="00680CA0" w:rsidRPr="00680CA0" w:rsidRDefault="00F85FFF" w:rsidP="00680CA0">
      <w:pPr>
        <w:pStyle w:val="Odstavecseseznamem"/>
        <w:numPr>
          <w:ilvl w:val="0"/>
          <w:numId w:val="3"/>
        </w:numPr>
        <w:spacing w:after="120"/>
        <w:jc w:val="both"/>
        <w:rPr>
          <w:szCs w:val="24"/>
        </w:rPr>
      </w:pPr>
      <w:r>
        <w:rPr>
          <w:szCs w:val="24"/>
        </w:rPr>
        <w:t xml:space="preserve">V rámci tohoto programu mohou žádat o dotaci pouze vlastníci dle čl. III, odst. 1 a 2, jejichž nemovitosti se nacházejí na katastrálním území </w:t>
      </w:r>
      <w:r w:rsidR="00781796">
        <w:rPr>
          <w:szCs w:val="24"/>
        </w:rPr>
        <w:t xml:space="preserve">Starý Harcov </w:t>
      </w:r>
      <w:r w:rsidR="00D240F2">
        <w:rPr>
          <w:szCs w:val="24"/>
        </w:rPr>
        <w:t>a Nový Harcov</w:t>
      </w:r>
      <w:r w:rsidR="009463CC">
        <w:rPr>
          <w:szCs w:val="24"/>
        </w:rPr>
        <w:t xml:space="preserve"> a Kunratice u Liberce</w:t>
      </w:r>
      <w:r w:rsidR="00D240F2">
        <w:rPr>
          <w:szCs w:val="24"/>
        </w:rPr>
        <w:t xml:space="preserve"> v povodí Harcovského potoka.</w:t>
      </w:r>
    </w:p>
    <w:p w:rsidR="00E64D00" w:rsidRPr="00E64D00" w:rsidRDefault="00E64D00" w:rsidP="00404745">
      <w:pPr>
        <w:pStyle w:val="Odstavecseseznamem"/>
        <w:numPr>
          <w:ilvl w:val="0"/>
          <w:numId w:val="3"/>
        </w:numPr>
        <w:spacing w:after="120"/>
        <w:jc w:val="both"/>
        <w:rPr>
          <w:color w:val="FF0000"/>
          <w:szCs w:val="24"/>
        </w:rPr>
      </w:pPr>
      <w:r>
        <w:rPr>
          <w:szCs w:val="24"/>
        </w:rPr>
        <w:t xml:space="preserve">Žadatel může žádat o dotaci na: </w:t>
      </w:r>
    </w:p>
    <w:p w:rsidR="00E64D00" w:rsidRPr="00680CA0" w:rsidRDefault="00E64D00" w:rsidP="00E64D00">
      <w:pPr>
        <w:pStyle w:val="Odstavecseseznamem"/>
        <w:numPr>
          <w:ilvl w:val="0"/>
          <w:numId w:val="33"/>
        </w:numPr>
        <w:spacing w:after="120"/>
        <w:jc w:val="both"/>
        <w:rPr>
          <w:color w:val="000000" w:themeColor="text1"/>
          <w:szCs w:val="24"/>
        </w:rPr>
      </w:pPr>
      <w:r w:rsidRPr="00680CA0">
        <w:rPr>
          <w:color w:val="000000" w:themeColor="text1"/>
          <w:szCs w:val="24"/>
        </w:rPr>
        <w:t>projektovou dokumentaci v příslušném stupni ke zřízení DČOV</w:t>
      </w:r>
    </w:p>
    <w:p w:rsidR="003F31E3" w:rsidRPr="00680CA0" w:rsidRDefault="00E64D00" w:rsidP="003F31E3">
      <w:pPr>
        <w:pStyle w:val="Odstavecseseznamem"/>
        <w:numPr>
          <w:ilvl w:val="0"/>
          <w:numId w:val="33"/>
        </w:numPr>
        <w:spacing w:after="120"/>
        <w:jc w:val="both"/>
        <w:rPr>
          <w:color w:val="000000" w:themeColor="text1"/>
          <w:szCs w:val="24"/>
        </w:rPr>
      </w:pPr>
      <w:r w:rsidRPr="00680CA0">
        <w:rPr>
          <w:color w:val="000000" w:themeColor="text1"/>
          <w:szCs w:val="24"/>
        </w:rPr>
        <w:t>vlastní zřízení, realizaci a umístění DČOV na dotčeném pozemku</w:t>
      </w:r>
    </w:p>
    <w:p w:rsidR="003F31E3" w:rsidRPr="00680CA0" w:rsidRDefault="003F31E3" w:rsidP="003F31E3">
      <w:pPr>
        <w:pStyle w:val="Odstavecseseznamem"/>
        <w:spacing w:after="120"/>
        <w:ind w:left="1440"/>
        <w:jc w:val="both"/>
        <w:rPr>
          <w:color w:val="000000" w:themeColor="text1"/>
          <w:szCs w:val="24"/>
        </w:rPr>
      </w:pPr>
      <w:r w:rsidRPr="00680CA0">
        <w:rPr>
          <w:color w:val="000000" w:themeColor="text1"/>
          <w:szCs w:val="24"/>
        </w:rPr>
        <w:t xml:space="preserve">(v případě žádosti o dotaci na projektovou dokumentaci i na realizaci DČOV bude v případě přidělení dotace s úspěšným žadatelem uzavřena samostatná veřejnoprávní smlouva o poskytnutí dotace na každý předmět podpory zvlášť) </w:t>
      </w:r>
    </w:p>
    <w:p w:rsidR="001B5950" w:rsidRDefault="001B5950" w:rsidP="003A73AE">
      <w:pPr>
        <w:pStyle w:val="Odstavecseseznamem"/>
        <w:numPr>
          <w:ilvl w:val="0"/>
          <w:numId w:val="3"/>
        </w:numPr>
        <w:spacing w:after="120"/>
        <w:jc w:val="both"/>
        <w:rPr>
          <w:szCs w:val="24"/>
        </w:rPr>
      </w:pPr>
      <w:r w:rsidRPr="00D240F2">
        <w:rPr>
          <w:szCs w:val="24"/>
        </w:rPr>
        <w:t>Majitelé nemovitostí v jiných katastrálních územích a</w:t>
      </w:r>
      <w:r w:rsidR="00D240F2">
        <w:rPr>
          <w:szCs w:val="24"/>
        </w:rPr>
        <w:t xml:space="preserve"> povodí jiných toků</w:t>
      </w:r>
      <w:r w:rsidRPr="00D240F2">
        <w:rPr>
          <w:szCs w:val="24"/>
        </w:rPr>
        <w:t xml:space="preserve"> nemají v rámci tohoto programu na dotaci nárok</w:t>
      </w:r>
      <w:r w:rsidR="009F6A69" w:rsidRPr="00D240F2">
        <w:rPr>
          <w:szCs w:val="24"/>
        </w:rPr>
        <w:t xml:space="preserve"> a žádost bude vyřazena z hodnocení</w:t>
      </w:r>
      <w:r w:rsidRPr="00D240F2">
        <w:rPr>
          <w:szCs w:val="24"/>
        </w:rPr>
        <w:t>.</w:t>
      </w:r>
    </w:p>
    <w:p w:rsidR="00E64D00" w:rsidRDefault="00E64D00" w:rsidP="00E64D00">
      <w:pPr>
        <w:pStyle w:val="Odstavecseseznamem"/>
        <w:numPr>
          <w:ilvl w:val="0"/>
          <w:numId w:val="3"/>
        </w:numPr>
        <w:spacing w:after="120"/>
        <w:jc w:val="both"/>
        <w:rPr>
          <w:szCs w:val="24"/>
        </w:rPr>
      </w:pPr>
      <w:r w:rsidRPr="00E64D00">
        <w:rPr>
          <w:szCs w:val="24"/>
        </w:rPr>
        <w:t xml:space="preserve">Žádost bude vyřazena </w:t>
      </w:r>
      <w:r w:rsidR="00121553">
        <w:rPr>
          <w:szCs w:val="24"/>
        </w:rPr>
        <w:t xml:space="preserve">z hodnocení </w:t>
      </w:r>
      <w:r w:rsidRPr="00E64D00">
        <w:rPr>
          <w:szCs w:val="24"/>
        </w:rPr>
        <w:t xml:space="preserve">i v případě, že </w:t>
      </w:r>
      <w:r w:rsidR="00121553">
        <w:rPr>
          <w:szCs w:val="24"/>
        </w:rPr>
        <w:t xml:space="preserve">příslušný </w:t>
      </w:r>
      <w:r w:rsidRPr="00E64D00">
        <w:rPr>
          <w:szCs w:val="24"/>
        </w:rPr>
        <w:t>orgán státní správy dojde k závěru, že příslušná projektová dokumentace nebo DČOV má být zřízena v místě, kde je možné připojení této nemovitosti ke stokové síti zakončené městskou centrální ČOV</w:t>
      </w:r>
      <w:r w:rsidR="00F75375">
        <w:rPr>
          <w:szCs w:val="24"/>
        </w:rPr>
        <w:t>.</w:t>
      </w:r>
    </w:p>
    <w:p w:rsidR="00121553" w:rsidRPr="00411C6D" w:rsidRDefault="00121553" w:rsidP="00E64D00">
      <w:pPr>
        <w:pStyle w:val="Odstavecseseznamem"/>
        <w:numPr>
          <w:ilvl w:val="0"/>
          <w:numId w:val="3"/>
        </w:numPr>
        <w:spacing w:after="120"/>
        <w:jc w:val="both"/>
        <w:rPr>
          <w:color w:val="000000" w:themeColor="text1"/>
          <w:szCs w:val="24"/>
        </w:rPr>
      </w:pPr>
      <w:r w:rsidRPr="00411C6D">
        <w:rPr>
          <w:color w:val="000000" w:themeColor="text1"/>
          <w:szCs w:val="24"/>
        </w:rPr>
        <w:t>Žádost o dotaci je možné podat pouze před realizací projektu</w:t>
      </w:r>
      <w:r w:rsidR="00246988" w:rsidRPr="00411C6D">
        <w:rPr>
          <w:color w:val="000000" w:themeColor="text1"/>
          <w:szCs w:val="24"/>
        </w:rPr>
        <w:t>, tzn., že všechny aktivity projektu nesmí být v době podání žádosti již realizovány, ukončeny.</w:t>
      </w:r>
      <w:r w:rsidR="00D00614" w:rsidRPr="00411C6D">
        <w:rPr>
          <w:color w:val="000000" w:themeColor="text1"/>
          <w:szCs w:val="24"/>
        </w:rPr>
        <w:t xml:space="preserve"> </w:t>
      </w:r>
    </w:p>
    <w:p w:rsidR="009D5C79" w:rsidRDefault="009D5C79" w:rsidP="009D5C79">
      <w:pPr>
        <w:pStyle w:val="Odstavecseseznamem"/>
        <w:numPr>
          <w:ilvl w:val="0"/>
          <w:numId w:val="3"/>
        </w:numPr>
        <w:spacing w:after="120"/>
        <w:jc w:val="both"/>
        <w:rPr>
          <w:szCs w:val="24"/>
        </w:rPr>
      </w:pPr>
      <w:r w:rsidRPr="009D5C79">
        <w:rPr>
          <w:szCs w:val="24"/>
        </w:rPr>
        <w:t>Dotace z</w:t>
      </w:r>
      <w:r>
        <w:rPr>
          <w:szCs w:val="24"/>
        </w:rPr>
        <w:t xml:space="preserve"> tohoto </w:t>
      </w:r>
      <w:r w:rsidRPr="009D5C79">
        <w:rPr>
          <w:szCs w:val="24"/>
        </w:rPr>
        <w:t>programu představuje finanční podporu SML vybranému příjemci na vybraný projekt splňující účel a podmínky tohoto programu. Dotace jsou účelově vymezené a časově omezené. Dotace se poskytují pouze na úhradu nezbytných a uznatelných výdajů realizovaného projektu.</w:t>
      </w:r>
    </w:p>
    <w:p w:rsidR="009D5C79" w:rsidRDefault="009D5C79" w:rsidP="009D5C79">
      <w:pPr>
        <w:pStyle w:val="Odstavecseseznamem"/>
        <w:numPr>
          <w:ilvl w:val="0"/>
          <w:numId w:val="3"/>
        </w:numPr>
        <w:spacing w:after="120"/>
        <w:jc w:val="both"/>
        <w:rPr>
          <w:szCs w:val="24"/>
        </w:rPr>
      </w:pPr>
      <w:r w:rsidRPr="009D5C79">
        <w:rPr>
          <w:szCs w:val="24"/>
        </w:rPr>
        <w:t xml:space="preserve">Podmínkou zahájení řízení o přiznání dotace dle </w:t>
      </w:r>
      <w:r>
        <w:rPr>
          <w:szCs w:val="24"/>
        </w:rPr>
        <w:t>tohoto programu</w:t>
      </w:r>
      <w:r w:rsidRPr="009D5C79">
        <w:rPr>
          <w:szCs w:val="24"/>
        </w:rPr>
        <w:t xml:space="preserve"> je podání úplné žádosti o poskytnutí dotace prostřednictvím příslušného o formuláře dostupného na webov</w:t>
      </w:r>
      <w:r>
        <w:rPr>
          <w:szCs w:val="24"/>
        </w:rPr>
        <w:t>ých stránkách SML, a to včetně</w:t>
      </w:r>
      <w:r w:rsidRPr="009D5C79">
        <w:rPr>
          <w:szCs w:val="24"/>
        </w:rPr>
        <w:t xml:space="preserve"> kopií povinných příloh</w:t>
      </w:r>
      <w:r w:rsidR="00305F35">
        <w:rPr>
          <w:szCs w:val="24"/>
        </w:rPr>
        <w:t xml:space="preserve">; a to na podatelnu magistrátu města Liberce </w:t>
      </w:r>
    </w:p>
    <w:p w:rsidR="009D5C79" w:rsidRPr="00F157A5" w:rsidRDefault="00E64D00" w:rsidP="00F157A5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Správce programu </w:t>
      </w:r>
      <w:r w:rsidR="009D5C79" w:rsidRPr="009D5C79">
        <w:rPr>
          <w:szCs w:val="24"/>
        </w:rPr>
        <w:t>odpovídá za vyhláš</w:t>
      </w:r>
      <w:r w:rsidR="009D5C79">
        <w:rPr>
          <w:szCs w:val="24"/>
        </w:rPr>
        <w:t xml:space="preserve">ení </w:t>
      </w:r>
      <w:r w:rsidR="00BE705E">
        <w:rPr>
          <w:szCs w:val="24"/>
        </w:rPr>
        <w:t xml:space="preserve">tohoto </w:t>
      </w:r>
      <w:r w:rsidR="009D5C79">
        <w:rPr>
          <w:szCs w:val="24"/>
        </w:rPr>
        <w:t xml:space="preserve">programu, za </w:t>
      </w:r>
      <w:r w:rsidR="00BE705E">
        <w:rPr>
          <w:szCs w:val="24"/>
        </w:rPr>
        <w:t xml:space="preserve">jeho </w:t>
      </w:r>
      <w:r w:rsidR="009D5C79">
        <w:rPr>
          <w:szCs w:val="24"/>
        </w:rPr>
        <w:t>zveřejnění</w:t>
      </w:r>
      <w:r w:rsidR="009D5C79" w:rsidRPr="009D5C79">
        <w:rPr>
          <w:szCs w:val="24"/>
        </w:rPr>
        <w:t>, komunikaci s žadateli a příjemci, příjem a formální posouzení doručených žádostí z hlediska úplnosti a naplnění podmínek programu (hodnocení administrativního souladu s podmínkami programu). Správce programů dílčího fondu dále odpovídá za zpracování podkladů pro hodnotící orgán, RM a ZM.</w:t>
      </w:r>
    </w:p>
    <w:p w:rsidR="00565BD1" w:rsidRPr="001A185E" w:rsidRDefault="00565BD1" w:rsidP="001A185E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1A185E">
        <w:rPr>
          <w:szCs w:val="24"/>
        </w:rPr>
        <w:t>Správce programu je oprávněn v rámci hodnocení administrativního souladu s programem ponížit výdaje uvedené v žádosti o dotaci o případné neuznatelné výdaje. Hodnotícímu orgánu následně správce programu předloží uvedeno</w:t>
      </w:r>
      <w:r w:rsidR="001A185E">
        <w:rPr>
          <w:szCs w:val="24"/>
        </w:rPr>
        <w:t>u žádost v již upraveném znění, tedy</w:t>
      </w:r>
      <w:r w:rsidR="001A185E" w:rsidRPr="001A185E">
        <w:rPr>
          <w:szCs w:val="24"/>
        </w:rPr>
        <w:t xml:space="preserve"> ve verzi bez neuznatelných výdajů.</w:t>
      </w:r>
    </w:p>
    <w:p w:rsidR="00565BD1" w:rsidRDefault="00565BD1" w:rsidP="00565BD1">
      <w:pPr>
        <w:pStyle w:val="Odstavecseseznamem"/>
        <w:numPr>
          <w:ilvl w:val="0"/>
          <w:numId w:val="3"/>
        </w:numPr>
        <w:spacing w:after="120"/>
        <w:jc w:val="both"/>
        <w:rPr>
          <w:szCs w:val="24"/>
        </w:rPr>
      </w:pPr>
      <w:r w:rsidRPr="00565BD1">
        <w:rPr>
          <w:szCs w:val="24"/>
        </w:rPr>
        <w:lastRenderedPageBreak/>
        <w:t>Po hodnocení administrativního souladu projektu s podmínkami vyhlá</w:t>
      </w:r>
      <w:r>
        <w:rPr>
          <w:szCs w:val="24"/>
        </w:rPr>
        <w:t>šeného programu správce programu</w:t>
      </w:r>
      <w:r w:rsidRPr="00565BD1">
        <w:rPr>
          <w:szCs w:val="24"/>
        </w:rPr>
        <w:t xml:space="preserve"> předloží žádosti hodnotícímu orgánu.</w:t>
      </w:r>
    </w:p>
    <w:p w:rsidR="00F157A5" w:rsidRDefault="00565BD1" w:rsidP="00565BD1">
      <w:pPr>
        <w:pStyle w:val="Odstavecseseznamem"/>
        <w:numPr>
          <w:ilvl w:val="0"/>
          <w:numId w:val="3"/>
        </w:numPr>
        <w:spacing w:after="120"/>
        <w:jc w:val="both"/>
        <w:rPr>
          <w:szCs w:val="24"/>
        </w:rPr>
      </w:pPr>
      <w:r w:rsidRPr="00565BD1">
        <w:rPr>
          <w:szCs w:val="24"/>
        </w:rPr>
        <w:t xml:space="preserve">Projekty </w:t>
      </w:r>
      <w:r>
        <w:rPr>
          <w:szCs w:val="24"/>
        </w:rPr>
        <w:t>jsou hodnoceny správcem programu</w:t>
      </w:r>
      <w:r w:rsidRPr="00565BD1">
        <w:rPr>
          <w:szCs w:val="24"/>
        </w:rPr>
        <w:t xml:space="preserve"> a hodnotícím orgánem dle p</w:t>
      </w:r>
      <w:r>
        <w:rPr>
          <w:szCs w:val="24"/>
        </w:rPr>
        <w:t>odmínek a kritérií uvedených v tomto programu.</w:t>
      </w:r>
      <w:r w:rsidRPr="00565BD1">
        <w:rPr>
          <w:szCs w:val="24"/>
        </w:rPr>
        <w:t xml:space="preserve"> </w:t>
      </w:r>
    </w:p>
    <w:p w:rsidR="00565BD1" w:rsidRDefault="00565BD1" w:rsidP="00565BD1">
      <w:pPr>
        <w:pStyle w:val="Odstavecseseznamem"/>
        <w:numPr>
          <w:ilvl w:val="0"/>
          <w:numId w:val="3"/>
        </w:numPr>
        <w:spacing w:after="120"/>
        <w:jc w:val="both"/>
        <w:rPr>
          <w:szCs w:val="24"/>
        </w:rPr>
      </w:pPr>
      <w:r w:rsidRPr="00565BD1">
        <w:rPr>
          <w:szCs w:val="24"/>
        </w:rPr>
        <w:t>Hodnotící orgán následně navrhn</w:t>
      </w:r>
      <w:r>
        <w:rPr>
          <w:szCs w:val="24"/>
        </w:rPr>
        <w:t xml:space="preserve">e čerpání prostředků z tohoto programu </w:t>
      </w:r>
      <w:r w:rsidRPr="00565BD1">
        <w:rPr>
          <w:szCs w:val="24"/>
        </w:rPr>
        <w:t xml:space="preserve">pro jednotlivé žadatele, přitom je vázán částkou alokovanou pro </w:t>
      </w:r>
      <w:r>
        <w:rPr>
          <w:szCs w:val="24"/>
        </w:rPr>
        <w:t xml:space="preserve">tento </w:t>
      </w:r>
      <w:r w:rsidRPr="00565BD1">
        <w:rPr>
          <w:szCs w:val="24"/>
        </w:rPr>
        <w:t>program</w:t>
      </w:r>
      <w:r>
        <w:rPr>
          <w:szCs w:val="24"/>
        </w:rPr>
        <w:t>.</w:t>
      </w:r>
    </w:p>
    <w:p w:rsidR="001A185E" w:rsidRPr="001A185E" w:rsidRDefault="001A185E" w:rsidP="001A185E">
      <w:pPr>
        <w:pStyle w:val="Odstavecseseznamem"/>
        <w:numPr>
          <w:ilvl w:val="0"/>
          <w:numId w:val="3"/>
        </w:numPr>
        <w:spacing w:after="120"/>
        <w:jc w:val="both"/>
        <w:rPr>
          <w:szCs w:val="24"/>
        </w:rPr>
      </w:pPr>
      <w:r w:rsidRPr="001A185E">
        <w:rPr>
          <w:szCs w:val="24"/>
        </w:rPr>
        <w:t xml:space="preserve">Dotace nemůže být poskytnuta žadateli: </w:t>
      </w:r>
    </w:p>
    <w:p w:rsidR="001A185E" w:rsidRPr="001A185E" w:rsidRDefault="001A185E" w:rsidP="001A185E">
      <w:pPr>
        <w:pStyle w:val="Odstavecseseznamem"/>
        <w:numPr>
          <w:ilvl w:val="0"/>
          <w:numId w:val="31"/>
        </w:numPr>
        <w:spacing w:after="120"/>
        <w:jc w:val="both"/>
        <w:rPr>
          <w:szCs w:val="24"/>
        </w:rPr>
      </w:pPr>
      <w:r w:rsidRPr="001A185E">
        <w:rPr>
          <w:szCs w:val="24"/>
        </w:rPr>
        <w:t>který má neuhrazené závazky po lhůtě splatnosti vůči poskytovateli, orgánům veřejné správy České republiky, zdravotním pojišťovnám, Evropské unii nebo některého z jejích členských států a orgánům, které poskytují finanční prostředky na projekty spolufinancované z rozpočtu EU,</w:t>
      </w:r>
    </w:p>
    <w:p w:rsidR="001A185E" w:rsidRPr="001A185E" w:rsidRDefault="001A185E" w:rsidP="001A185E">
      <w:pPr>
        <w:pStyle w:val="Odstavecseseznamem"/>
        <w:numPr>
          <w:ilvl w:val="0"/>
          <w:numId w:val="31"/>
        </w:numPr>
        <w:spacing w:after="120"/>
        <w:jc w:val="both"/>
        <w:rPr>
          <w:szCs w:val="24"/>
        </w:rPr>
      </w:pPr>
      <w:r w:rsidRPr="001A185E">
        <w:rPr>
          <w:szCs w:val="24"/>
        </w:rPr>
        <w:t>který se nachází podle zákona č. 182/2006 Sb., o úpadku a způsobech jeho řešení (insolvenční zákon), ve znění pozdějších předpisů, v úpadku nebo došlo v jeho případě k podání insolvenčního návrhu nebo tento návrh sám podal nebo bylo vydáno rozhodnutí o úpadku,</w:t>
      </w:r>
    </w:p>
    <w:p w:rsidR="001A185E" w:rsidRPr="001A185E" w:rsidRDefault="001A185E" w:rsidP="001A185E">
      <w:pPr>
        <w:pStyle w:val="Odstavecseseznamem"/>
        <w:numPr>
          <w:ilvl w:val="0"/>
          <w:numId w:val="31"/>
        </w:numPr>
        <w:spacing w:after="120"/>
        <w:jc w:val="both"/>
        <w:rPr>
          <w:szCs w:val="24"/>
        </w:rPr>
      </w:pPr>
      <w:r w:rsidRPr="001A185E">
        <w:rPr>
          <w:szCs w:val="24"/>
        </w:rPr>
        <w:t>který se nachází v procesu zrušení bez právního nástupce (např. likvidace, zrušení nebo zánik živnostenského oprávnění) nebo je v procesu zrušení s právním nástupcem (např. sloučení, splynutí, rozdělení obchodní společnosti),</w:t>
      </w:r>
    </w:p>
    <w:p w:rsidR="001A185E" w:rsidRPr="001A185E" w:rsidRDefault="001A185E" w:rsidP="001A185E">
      <w:pPr>
        <w:pStyle w:val="Odstavecseseznamem"/>
        <w:numPr>
          <w:ilvl w:val="0"/>
          <w:numId w:val="31"/>
        </w:numPr>
        <w:spacing w:after="120"/>
        <w:jc w:val="both"/>
        <w:rPr>
          <w:szCs w:val="24"/>
        </w:rPr>
      </w:pPr>
      <w:r w:rsidRPr="001A185E">
        <w:rPr>
          <w:szCs w:val="24"/>
        </w:rPr>
        <w:t>kterému byl soudem nebo správním orgánem uložen zákaz činnosti nebo zrušeno oprávnění k činnosti, týkající se jeho předmětu podnikání nebo související s projektem, na který má být poskytnuta finanční podpora,</w:t>
      </w:r>
    </w:p>
    <w:p w:rsidR="001A185E" w:rsidRDefault="001A185E" w:rsidP="001A185E">
      <w:pPr>
        <w:pStyle w:val="Odstavecseseznamem"/>
        <w:numPr>
          <w:ilvl w:val="0"/>
          <w:numId w:val="31"/>
        </w:numPr>
        <w:spacing w:after="120"/>
        <w:jc w:val="both"/>
        <w:rPr>
          <w:szCs w:val="24"/>
        </w:rPr>
      </w:pPr>
      <w:r w:rsidRPr="001A185E">
        <w:rPr>
          <w:szCs w:val="24"/>
        </w:rPr>
        <w:t>vůči kterému, příp. vůči jeho majetku, je navrhováno nebo vedeno řízení o výkonu soudního či správního rozhodnutí nebo navrhována či prováděna exekuce,</w:t>
      </w:r>
    </w:p>
    <w:p w:rsidR="008B09F3" w:rsidRDefault="008B09F3" w:rsidP="003D567A">
      <w:pPr>
        <w:spacing w:after="120"/>
        <w:rPr>
          <w:b/>
          <w:szCs w:val="24"/>
        </w:rPr>
      </w:pPr>
    </w:p>
    <w:p w:rsidR="00DF1EB3" w:rsidRDefault="00DF1EB3" w:rsidP="00DF1EB3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Článek IV</w:t>
      </w:r>
    </w:p>
    <w:p w:rsidR="00DF1EB3" w:rsidRDefault="00DF1EB3" w:rsidP="00DF1EB3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Podmínky pro poskytnutí dotace</w:t>
      </w:r>
    </w:p>
    <w:p w:rsidR="00A7753D" w:rsidRDefault="00A7753D" w:rsidP="00DF1EB3">
      <w:pPr>
        <w:pStyle w:val="Odstavecseseznamem"/>
        <w:numPr>
          <w:ilvl w:val="0"/>
          <w:numId w:val="4"/>
        </w:numPr>
        <w:spacing w:after="120"/>
        <w:jc w:val="both"/>
        <w:rPr>
          <w:szCs w:val="24"/>
        </w:rPr>
      </w:pPr>
      <w:r>
        <w:rPr>
          <w:szCs w:val="24"/>
        </w:rPr>
        <w:t>Správně a úplně vyplněná žádost o dotaci (příloha č. 1), včetně povinný</w:t>
      </w:r>
      <w:r w:rsidR="00565BD1">
        <w:rPr>
          <w:szCs w:val="24"/>
        </w:rPr>
        <w:t>ch příloh</w:t>
      </w:r>
      <w:r>
        <w:rPr>
          <w:szCs w:val="24"/>
        </w:rPr>
        <w:t>, žádost podaná ve lhůtě pro po</w:t>
      </w:r>
      <w:r w:rsidR="009F6A69">
        <w:rPr>
          <w:szCs w:val="24"/>
        </w:rPr>
        <w:t>dání žádosti o dotaci dle čl. VI.</w:t>
      </w:r>
    </w:p>
    <w:p w:rsidR="00E140D9" w:rsidRDefault="00E140D9" w:rsidP="00DF1EB3">
      <w:pPr>
        <w:pStyle w:val="Odstavecseseznamem"/>
        <w:numPr>
          <w:ilvl w:val="0"/>
          <w:numId w:val="4"/>
        </w:numPr>
        <w:spacing w:after="120"/>
        <w:jc w:val="both"/>
        <w:rPr>
          <w:szCs w:val="24"/>
        </w:rPr>
      </w:pPr>
      <w:r>
        <w:rPr>
          <w:szCs w:val="24"/>
        </w:rPr>
        <w:t>Splnění hodnotících kritérií</w:t>
      </w:r>
      <w:r w:rsidR="009F6A69">
        <w:rPr>
          <w:szCs w:val="24"/>
        </w:rPr>
        <w:t xml:space="preserve"> dle čl. VIII.</w:t>
      </w:r>
    </w:p>
    <w:p w:rsidR="00D06E5E" w:rsidRPr="00EA45D7" w:rsidRDefault="00D06E5E" w:rsidP="00D06E5E">
      <w:pPr>
        <w:pStyle w:val="Odstavecseseznamem"/>
        <w:numPr>
          <w:ilvl w:val="0"/>
          <w:numId w:val="4"/>
        </w:numPr>
        <w:spacing w:after="120"/>
        <w:jc w:val="both"/>
        <w:rPr>
          <w:color w:val="000000" w:themeColor="text1"/>
          <w:szCs w:val="24"/>
        </w:rPr>
      </w:pPr>
      <w:r>
        <w:rPr>
          <w:szCs w:val="24"/>
        </w:rPr>
        <w:t xml:space="preserve">Předmětem podpory není oprava, úprava či technologické doplnění stávajících DČOV, </w:t>
      </w:r>
      <w:r w:rsidRPr="00D06E5E">
        <w:rPr>
          <w:szCs w:val="24"/>
        </w:rPr>
        <w:t xml:space="preserve">náhrada dosavadního nedostatečného čištění odpadních vod zařízením, které je v souladu s platnou právní úpravou (např. tříkomorový septik, doplněný o další stupeň, popř. o další stupně čištění jako je např. zemní filtr, </w:t>
      </w:r>
      <w:proofErr w:type="spellStart"/>
      <w:r w:rsidRPr="00D06E5E">
        <w:rPr>
          <w:szCs w:val="24"/>
        </w:rPr>
        <w:t>biofiltr</w:t>
      </w:r>
      <w:proofErr w:type="spellEnd"/>
      <w:r w:rsidRPr="00D06E5E">
        <w:rPr>
          <w:szCs w:val="24"/>
        </w:rPr>
        <w:t>, kořenový stupeň čištění).</w:t>
      </w:r>
      <w:r>
        <w:rPr>
          <w:szCs w:val="24"/>
        </w:rPr>
        <w:t xml:space="preserve"> </w:t>
      </w:r>
      <w:r w:rsidRPr="00EA45D7">
        <w:rPr>
          <w:color w:val="000000" w:themeColor="text1"/>
          <w:szCs w:val="24"/>
        </w:rPr>
        <w:t>Předmětem podpory není ani bezodtoká jímka (žumpa).</w:t>
      </w:r>
    </w:p>
    <w:p w:rsidR="00DF1EB3" w:rsidRPr="00EA45D7" w:rsidRDefault="00DF1EB3" w:rsidP="00D06E5E">
      <w:pPr>
        <w:pStyle w:val="Odstavecseseznamem"/>
        <w:numPr>
          <w:ilvl w:val="0"/>
          <w:numId w:val="4"/>
        </w:numPr>
        <w:spacing w:after="120"/>
        <w:jc w:val="both"/>
        <w:rPr>
          <w:color w:val="000000" w:themeColor="text1"/>
          <w:szCs w:val="24"/>
        </w:rPr>
      </w:pPr>
      <w:r w:rsidRPr="00EA45D7">
        <w:rPr>
          <w:color w:val="000000" w:themeColor="text1"/>
          <w:szCs w:val="24"/>
        </w:rPr>
        <w:t>DČOV, u které budou vyčištěné odpadní vody vypouštěny do povrchových vod, musí splňo</w:t>
      </w:r>
      <w:r w:rsidR="006B26EE" w:rsidRPr="00EA45D7">
        <w:rPr>
          <w:color w:val="000000" w:themeColor="text1"/>
          <w:szCs w:val="24"/>
        </w:rPr>
        <w:t xml:space="preserve">vat požadavky dle Přílohy č. 1 </w:t>
      </w:r>
      <w:r w:rsidRPr="00EA45D7">
        <w:rPr>
          <w:color w:val="000000" w:themeColor="text1"/>
          <w:szCs w:val="24"/>
        </w:rPr>
        <w:t xml:space="preserve">nařízení vlády č. 401/2015 Sb., </w:t>
      </w:r>
      <w:r w:rsidR="006B26EE" w:rsidRPr="00EA45D7">
        <w:rPr>
          <w:color w:val="000000" w:themeColor="text1"/>
          <w:szCs w:val="24"/>
        </w:rPr>
        <w:t>v platném znění</w:t>
      </w:r>
      <w:r w:rsidR="00121553" w:rsidRPr="00EA45D7">
        <w:rPr>
          <w:color w:val="000000" w:themeColor="text1"/>
          <w:szCs w:val="24"/>
        </w:rPr>
        <w:t>.</w:t>
      </w:r>
    </w:p>
    <w:p w:rsidR="00397DEE" w:rsidRPr="00EA45D7" w:rsidRDefault="00397DEE" w:rsidP="006B26EE">
      <w:pPr>
        <w:pStyle w:val="Odstavecseseznamem"/>
        <w:numPr>
          <w:ilvl w:val="0"/>
          <w:numId w:val="4"/>
        </w:numPr>
        <w:spacing w:after="120"/>
        <w:jc w:val="both"/>
        <w:rPr>
          <w:color w:val="000000" w:themeColor="text1"/>
          <w:szCs w:val="24"/>
        </w:rPr>
      </w:pPr>
      <w:r w:rsidRPr="00EA45D7">
        <w:rPr>
          <w:color w:val="000000" w:themeColor="text1"/>
          <w:szCs w:val="24"/>
        </w:rPr>
        <w:t xml:space="preserve">Projektová dokumentace k podporované </w:t>
      </w:r>
      <w:r w:rsidR="00DF1EB3" w:rsidRPr="00EA45D7">
        <w:rPr>
          <w:color w:val="000000" w:themeColor="text1"/>
          <w:szCs w:val="24"/>
        </w:rPr>
        <w:t xml:space="preserve">DČOV </w:t>
      </w:r>
      <w:r w:rsidR="006B26EE" w:rsidRPr="00EA45D7">
        <w:rPr>
          <w:color w:val="000000" w:themeColor="text1"/>
          <w:szCs w:val="24"/>
        </w:rPr>
        <w:t>musí být vypracována odpovědnou osobou, projektantem nebo autorizovaným technikem v oboru vodohospodářské stavby</w:t>
      </w:r>
      <w:r w:rsidR="00121553" w:rsidRPr="00EA45D7">
        <w:rPr>
          <w:color w:val="000000" w:themeColor="text1"/>
          <w:szCs w:val="24"/>
        </w:rPr>
        <w:t>.</w:t>
      </w:r>
    </w:p>
    <w:p w:rsidR="00397DEE" w:rsidRPr="00EA45D7" w:rsidRDefault="00397DEE" w:rsidP="00397DEE">
      <w:pPr>
        <w:pStyle w:val="Odstavecseseznamem"/>
        <w:numPr>
          <w:ilvl w:val="0"/>
          <w:numId w:val="4"/>
        </w:numPr>
        <w:spacing w:after="120"/>
        <w:jc w:val="both"/>
        <w:rPr>
          <w:color w:val="000000" w:themeColor="text1"/>
          <w:szCs w:val="24"/>
        </w:rPr>
      </w:pPr>
      <w:r w:rsidRPr="00EA45D7">
        <w:rPr>
          <w:color w:val="000000" w:themeColor="text1"/>
          <w:szCs w:val="24"/>
        </w:rPr>
        <w:t xml:space="preserve">Projektová dokumentace </w:t>
      </w:r>
      <w:r w:rsidR="00386D98" w:rsidRPr="00EA45D7">
        <w:rPr>
          <w:color w:val="000000" w:themeColor="text1"/>
          <w:szCs w:val="24"/>
        </w:rPr>
        <w:t xml:space="preserve">k DČOV </w:t>
      </w:r>
      <w:r w:rsidRPr="00EA45D7">
        <w:rPr>
          <w:color w:val="000000" w:themeColor="text1"/>
          <w:szCs w:val="24"/>
        </w:rPr>
        <w:t>musí být zpracována v souladu s vyhláškou č. 499/2006 Sb. o dokumentaci staveb v platném znění</w:t>
      </w:r>
      <w:r w:rsidR="008B09F3" w:rsidRPr="00EA45D7">
        <w:rPr>
          <w:color w:val="000000" w:themeColor="text1"/>
          <w:szCs w:val="24"/>
        </w:rPr>
        <w:t>.</w:t>
      </w:r>
    </w:p>
    <w:p w:rsidR="00397DEE" w:rsidRDefault="003810FF" w:rsidP="00397DEE">
      <w:pPr>
        <w:pStyle w:val="Odstavecseseznamem"/>
        <w:numPr>
          <w:ilvl w:val="0"/>
          <w:numId w:val="4"/>
        </w:numPr>
        <w:spacing w:after="120"/>
        <w:jc w:val="both"/>
        <w:rPr>
          <w:szCs w:val="24"/>
        </w:rPr>
      </w:pPr>
      <w:r>
        <w:rPr>
          <w:szCs w:val="24"/>
        </w:rPr>
        <w:t>Na dotaci není právní nárok</w:t>
      </w:r>
      <w:r w:rsidR="008B09F3">
        <w:rPr>
          <w:szCs w:val="24"/>
        </w:rPr>
        <w:t>.</w:t>
      </w:r>
    </w:p>
    <w:p w:rsidR="00DF1EB3" w:rsidRPr="00680CA0" w:rsidRDefault="003810FF" w:rsidP="003810FF">
      <w:pPr>
        <w:pStyle w:val="Odstavecseseznamem"/>
        <w:numPr>
          <w:ilvl w:val="0"/>
          <w:numId w:val="4"/>
        </w:numPr>
        <w:spacing w:after="120"/>
        <w:jc w:val="both"/>
        <w:rPr>
          <w:b/>
          <w:color w:val="000000" w:themeColor="text1"/>
          <w:szCs w:val="24"/>
        </w:rPr>
      </w:pPr>
      <w:r>
        <w:rPr>
          <w:szCs w:val="24"/>
        </w:rPr>
        <w:t xml:space="preserve">Oprávněný žadatel </w:t>
      </w:r>
      <w:r w:rsidR="00565BD1">
        <w:rPr>
          <w:szCs w:val="24"/>
        </w:rPr>
        <w:t xml:space="preserve">může v tomto </w:t>
      </w:r>
      <w:r w:rsidRPr="003810FF">
        <w:rPr>
          <w:szCs w:val="24"/>
        </w:rPr>
        <w:t xml:space="preserve">programu předložit vždy pouze jednu žádost o </w:t>
      </w:r>
      <w:r w:rsidRPr="00680CA0">
        <w:rPr>
          <w:color w:val="000000" w:themeColor="text1"/>
          <w:szCs w:val="24"/>
        </w:rPr>
        <w:t xml:space="preserve">poskytnutí dotace na jeden projekt. </w:t>
      </w:r>
    </w:p>
    <w:p w:rsidR="00E135C1" w:rsidRPr="00680CA0" w:rsidRDefault="00BE705E" w:rsidP="003810FF">
      <w:pPr>
        <w:pStyle w:val="Odstavecseseznamem"/>
        <w:numPr>
          <w:ilvl w:val="0"/>
          <w:numId w:val="4"/>
        </w:numPr>
        <w:spacing w:after="120"/>
        <w:jc w:val="both"/>
        <w:rPr>
          <w:color w:val="000000" w:themeColor="text1"/>
          <w:szCs w:val="24"/>
        </w:rPr>
      </w:pPr>
      <w:r w:rsidRPr="00680CA0">
        <w:rPr>
          <w:color w:val="000000" w:themeColor="text1"/>
          <w:szCs w:val="24"/>
        </w:rPr>
        <w:t>V případě žádosti o dotaci na projektovou dokumentaci bude po splnění kritérií hodnocení dle čl. VIII a podpisu veřejnoprávní smlouvy o posky</w:t>
      </w:r>
      <w:r w:rsidR="005A5317" w:rsidRPr="00680CA0">
        <w:rPr>
          <w:color w:val="000000" w:themeColor="text1"/>
          <w:szCs w:val="24"/>
        </w:rPr>
        <w:t>tnutí dotace dle čl. IV odst. 15</w:t>
      </w:r>
      <w:r w:rsidRPr="00680CA0">
        <w:rPr>
          <w:color w:val="000000" w:themeColor="text1"/>
          <w:szCs w:val="24"/>
        </w:rPr>
        <w:t xml:space="preserve"> vyplacena </w:t>
      </w:r>
      <w:r w:rsidR="00121553" w:rsidRPr="00680CA0">
        <w:rPr>
          <w:color w:val="000000" w:themeColor="text1"/>
          <w:szCs w:val="24"/>
        </w:rPr>
        <w:t>dotace žadateli</w:t>
      </w:r>
      <w:r w:rsidRPr="00680CA0">
        <w:rPr>
          <w:color w:val="000000" w:themeColor="text1"/>
          <w:szCs w:val="24"/>
        </w:rPr>
        <w:t xml:space="preserve"> předem. </w:t>
      </w:r>
      <w:r w:rsidR="00E135C1" w:rsidRPr="00680CA0">
        <w:rPr>
          <w:color w:val="000000" w:themeColor="text1"/>
          <w:szCs w:val="24"/>
        </w:rPr>
        <w:t>Žadatel musí dodržet podmínky závěrečného vyúčtování dle čl. IX.</w:t>
      </w:r>
    </w:p>
    <w:p w:rsidR="003810FF" w:rsidRPr="00680CA0" w:rsidRDefault="00E135C1" w:rsidP="000B4536">
      <w:pPr>
        <w:pStyle w:val="Odstavecseseznamem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680CA0">
        <w:rPr>
          <w:color w:val="000000" w:themeColor="text1"/>
          <w:szCs w:val="24"/>
        </w:rPr>
        <w:lastRenderedPageBreak/>
        <w:t>V případě žádosti na zřízení  DČOV bude po splnění kritérií hodnocení dle čl. VIII a podpisu veřejnoprávní smlouvy o posky</w:t>
      </w:r>
      <w:r w:rsidR="005A5317" w:rsidRPr="00680CA0">
        <w:rPr>
          <w:color w:val="000000" w:themeColor="text1"/>
          <w:szCs w:val="24"/>
        </w:rPr>
        <w:t>tnutí dotace dle čl. IV odst. 15</w:t>
      </w:r>
      <w:r w:rsidRPr="00680CA0">
        <w:rPr>
          <w:color w:val="000000" w:themeColor="text1"/>
          <w:szCs w:val="24"/>
        </w:rPr>
        <w:t xml:space="preserve"> vyplacena žadateli dotace </w:t>
      </w:r>
      <w:r w:rsidR="005A5317" w:rsidRPr="00680CA0">
        <w:rPr>
          <w:color w:val="000000" w:themeColor="text1"/>
          <w:szCs w:val="24"/>
        </w:rPr>
        <w:t xml:space="preserve">až zpětně, tzn. až </w:t>
      </w:r>
      <w:r w:rsidR="003810FF" w:rsidRPr="00680CA0">
        <w:rPr>
          <w:color w:val="000000" w:themeColor="text1"/>
          <w:szCs w:val="24"/>
        </w:rPr>
        <w:t xml:space="preserve">po ukončení realizace </w:t>
      </w:r>
      <w:r w:rsidR="005A5317" w:rsidRPr="00680CA0">
        <w:rPr>
          <w:color w:val="000000" w:themeColor="text1"/>
          <w:szCs w:val="24"/>
        </w:rPr>
        <w:t>projektu</w:t>
      </w:r>
      <w:r w:rsidR="00121553" w:rsidRPr="00680CA0">
        <w:rPr>
          <w:color w:val="000000" w:themeColor="text1"/>
          <w:szCs w:val="24"/>
        </w:rPr>
        <w:t xml:space="preserve"> (stavebních prací)</w:t>
      </w:r>
      <w:r w:rsidR="003810FF" w:rsidRPr="00680CA0">
        <w:rPr>
          <w:color w:val="000000" w:themeColor="text1"/>
          <w:szCs w:val="24"/>
        </w:rPr>
        <w:t xml:space="preserve"> a s</w:t>
      </w:r>
      <w:r w:rsidR="005A5317" w:rsidRPr="00680CA0">
        <w:rPr>
          <w:color w:val="000000" w:themeColor="text1"/>
          <w:szCs w:val="24"/>
        </w:rPr>
        <w:t>c</w:t>
      </w:r>
      <w:r w:rsidR="000B4536" w:rsidRPr="00680CA0">
        <w:rPr>
          <w:color w:val="000000" w:themeColor="text1"/>
          <w:szCs w:val="24"/>
        </w:rPr>
        <w:t xml:space="preserve">hválení závěrečného vyúčtování, včetně předložení kolaudačního souhlasu příslušného správního orgánu, nebo jiného rozhodnutí příslušného správního orgánu o uvedení DČOV do provozu. </w:t>
      </w:r>
    </w:p>
    <w:p w:rsidR="003810FF" w:rsidRPr="003810FF" w:rsidRDefault="003810FF" w:rsidP="003810FF">
      <w:pPr>
        <w:pStyle w:val="Odstavecseseznamem"/>
        <w:numPr>
          <w:ilvl w:val="0"/>
          <w:numId w:val="4"/>
        </w:numPr>
        <w:spacing w:after="120"/>
        <w:jc w:val="both"/>
        <w:rPr>
          <w:szCs w:val="24"/>
        </w:rPr>
      </w:pPr>
      <w:r w:rsidRPr="00680CA0">
        <w:rPr>
          <w:color w:val="000000" w:themeColor="text1"/>
          <w:szCs w:val="24"/>
        </w:rPr>
        <w:t xml:space="preserve">Poskytnutá dotace musí být použita v souladu </w:t>
      </w:r>
      <w:r w:rsidRPr="003810FF">
        <w:rPr>
          <w:szCs w:val="24"/>
        </w:rPr>
        <w:t xml:space="preserve">s uzavřenou </w:t>
      </w:r>
      <w:r w:rsidR="003A73AE">
        <w:rPr>
          <w:szCs w:val="24"/>
        </w:rPr>
        <w:t xml:space="preserve">veřejnoprávní </w:t>
      </w:r>
      <w:r w:rsidRPr="003810FF">
        <w:rPr>
          <w:szCs w:val="24"/>
        </w:rPr>
        <w:t xml:space="preserve">smlouvou </w:t>
      </w:r>
      <w:r w:rsidR="003A73AE">
        <w:rPr>
          <w:szCs w:val="24"/>
        </w:rPr>
        <w:t xml:space="preserve">o poskytnutí dotace </w:t>
      </w:r>
      <w:r w:rsidRPr="003810FF">
        <w:rPr>
          <w:szCs w:val="24"/>
        </w:rPr>
        <w:t xml:space="preserve">a </w:t>
      </w:r>
      <w:r w:rsidR="003A73AE">
        <w:rPr>
          <w:szCs w:val="24"/>
        </w:rPr>
        <w:t>tímto</w:t>
      </w:r>
      <w:r w:rsidRPr="003810FF">
        <w:rPr>
          <w:szCs w:val="24"/>
        </w:rPr>
        <w:t xml:space="preserve"> programem.</w:t>
      </w:r>
    </w:p>
    <w:p w:rsidR="003810FF" w:rsidRDefault="003A73AE" w:rsidP="003810FF">
      <w:pPr>
        <w:pStyle w:val="Odstavecseseznamem"/>
        <w:numPr>
          <w:ilvl w:val="0"/>
          <w:numId w:val="4"/>
        </w:numPr>
        <w:spacing w:after="120"/>
        <w:jc w:val="both"/>
        <w:rPr>
          <w:szCs w:val="24"/>
        </w:rPr>
      </w:pPr>
      <w:r>
        <w:rPr>
          <w:szCs w:val="24"/>
        </w:rPr>
        <w:t>Ze strany poskytovatele dotace m</w:t>
      </w:r>
      <w:r w:rsidR="003810FF" w:rsidRPr="003810FF">
        <w:rPr>
          <w:szCs w:val="24"/>
        </w:rPr>
        <w:t xml:space="preserve">ůže dojít ke snížení </w:t>
      </w:r>
      <w:r w:rsidR="003810FF">
        <w:rPr>
          <w:szCs w:val="24"/>
        </w:rPr>
        <w:t xml:space="preserve">schválené </w:t>
      </w:r>
      <w:r w:rsidR="003810FF" w:rsidRPr="003810FF">
        <w:rPr>
          <w:szCs w:val="24"/>
        </w:rPr>
        <w:t>výše dotace</w:t>
      </w:r>
      <w:r w:rsidR="003810FF">
        <w:rPr>
          <w:szCs w:val="24"/>
        </w:rPr>
        <w:t>;</w:t>
      </w:r>
      <w:r w:rsidR="003810FF" w:rsidRPr="003810FF">
        <w:rPr>
          <w:szCs w:val="24"/>
        </w:rPr>
        <w:t xml:space="preserve"> a to na základě doložení skutečně vynaložených investičních </w:t>
      </w:r>
      <w:r w:rsidR="009F6A69">
        <w:rPr>
          <w:szCs w:val="24"/>
        </w:rPr>
        <w:t xml:space="preserve">či neinvestičních </w:t>
      </w:r>
      <w:r w:rsidR="003810FF" w:rsidRPr="003810FF">
        <w:rPr>
          <w:szCs w:val="24"/>
        </w:rPr>
        <w:t>způsobilých výdajů</w:t>
      </w:r>
      <w:r w:rsidR="003810FF">
        <w:rPr>
          <w:szCs w:val="24"/>
        </w:rPr>
        <w:t xml:space="preserve"> projektu v rámci vyúčtování</w:t>
      </w:r>
      <w:r w:rsidR="003810FF" w:rsidRPr="003810FF">
        <w:rPr>
          <w:szCs w:val="24"/>
        </w:rPr>
        <w:t xml:space="preserve">. Navýšení dotace oproti </w:t>
      </w:r>
      <w:r w:rsidR="003810FF">
        <w:rPr>
          <w:szCs w:val="24"/>
        </w:rPr>
        <w:t xml:space="preserve">schválené </w:t>
      </w:r>
      <w:r w:rsidR="003810FF" w:rsidRPr="003810FF">
        <w:rPr>
          <w:szCs w:val="24"/>
        </w:rPr>
        <w:t>částce není možné.</w:t>
      </w:r>
    </w:p>
    <w:p w:rsidR="003810FF" w:rsidRPr="003810FF" w:rsidRDefault="003810FF" w:rsidP="00386D98">
      <w:pPr>
        <w:pStyle w:val="Odstavecseseznamem"/>
        <w:numPr>
          <w:ilvl w:val="0"/>
          <w:numId w:val="4"/>
        </w:numPr>
        <w:spacing w:after="120"/>
        <w:jc w:val="both"/>
        <w:rPr>
          <w:szCs w:val="24"/>
        </w:rPr>
      </w:pPr>
      <w:r w:rsidRPr="003810FF">
        <w:rPr>
          <w:szCs w:val="24"/>
        </w:rPr>
        <w:t>Doba udržitelnosti projektu je stanovena na 5 let ode dne poskytnutí dotace</w:t>
      </w:r>
      <w:r w:rsidR="00386D98">
        <w:rPr>
          <w:szCs w:val="24"/>
        </w:rPr>
        <w:t xml:space="preserve"> </w:t>
      </w:r>
      <w:r w:rsidR="00386D98" w:rsidRPr="00386D98">
        <w:rPr>
          <w:szCs w:val="24"/>
        </w:rPr>
        <w:t>(podpis veřejnoprávní smlouvy o poskytnutí dotace)</w:t>
      </w:r>
      <w:r w:rsidR="008B09F3">
        <w:rPr>
          <w:szCs w:val="24"/>
        </w:rPr>
        <w:t>.</w:t>
      </w:r>
    </w:p>
    <w:p w:rsidR="003810FF" w:rsidRDefault="003810FF" w:rsidP="003810FF">
      <w:pPr>
        <w:pStyle w:val="Odstavecseseznamem"/>
        <w:numPr>
          <w:ilvl w:val="0"/>
          <w:numId w:val="4"/>
        </w:numPr>
        <w:spacing w:after="120"/>
        <w:jc w:val="both"/>
        <w:rPr>
          <w:szCs w:val="24"/>
        </w:rPr>
      </w:pPr>
      <w:r w:rsidRPr="003810FF">
        <w:rPr>
          <w:szCs w:val="24"/>
        </w:rPr>
        <w:t>Příjemce dotace umožní kdykoli, a to i opakovaně v průběhu doby udržitelnosti projektu</w:t>
      </w:r>
      <w:r w:rsidR="00386D98">
        <w:rPr>
          <w:szCs w:val="24"/>
        </w:rPr>
        <w:t>,</w:t>
      </w:r>
      <w:r w:rsidRPr="003810FF">
        <w:rPr>
          <w:szCs w:val="24"/>
        </w:rPr>
        <w:t xml:space="preserve"> provést vlastní odběr vzorků vypouštěných odpadních vod a kontrolu technického stavu DČOV</w:t>
      </w:r>
      <w:r w:rsidR="008B09F3">
        <w:rPr>
          <w:szCs w:val="24"/>
        </w:rPr>
        <w:t>.</w:t>
      </w:r>
    </w:p>
    <w:p w:rsidR="00DA5355" w:rsidRPr="00DA5355" w:rsidRDefault="00DA5355" w:rsidP="00DA5355">
      <w:pPr>
        <w:pStyle w:val="Odstavecseseznamem"/>
        <w:numPr>
          <w:ilvl w:val="0"/>
          <w:numId w:val="4"/>
        </w:numPr>
        <w:spacing w:after="120"/>
        <w:jc w:val="both"/>
        <w:rPr>
          <w:szCs w:val="24"/>
        </w:rPr>
      </w:pPr>
      <w:r w:rsidRPr="00DA5355">
        <w:rPr>
          <w:szCs w:val="24"/>
        </w:rPr>
        <w:t>V případě schvál</w:t>
      </w:r>
      <w:r w:rsidR="003D567A">
        <w:rPr>
          <w:szCs w:val="24"/>
        </w:rPr>
        <w:t>ení dotace budou před podpisem veřejnoprávní s</w:t>
      </w:r>
      <w:r w:rsidRPr="00DA5355">
        <w:rPr>
          <w:szCs w:val="24"/>
        </w:rPr>
        <w:t>mlouvy o poskytnutí dotace doloženy následující dokumenty:</w:t>
      </w:r>
    </w:p>
    <w:p w:rsidR="00DA5355" w:rsidRDefault="00DA5355" w:rsidP="00DA5355">
      <w:pPr>
        <w:pStyle w:val="Odstavecseseznamem"/>
        <w:numPr>
          <w:ilvl w:val="0"/>
          <w:numId w:val="7"/>
        </w:numPr>
        <w:spacing w:after="120"/>
        <w:jc w:val="both"/>
        <w:rPr>
          <w:szCs w:val="24"/>
        </w:rPr>
      </w:pPr>
      <w:r w:rsidRPr="00DA5355">
        <w:rPr>
          <w:szCs w:val="24"/>
        </w:rPr>
        <w:t>smlouva o dílo nebo oběma stranami podepsaná objednávka</w:t>
      </w:r>
      <w:r w:rsidR="00A7753D">
        <w:rPr>
          <w:szCs w:val="24"/>
        </w:rPr>
        <w:t xml:space="preserve"> </w:t>
      </w:r>
      <w:r w:rsidRPr="00DA5355">
        <w:rPr>
          <w:szCs w:val="24"/>
        </w:rPr>
        <w:t xml:space="preserve">na realizaci </w:t>
      </w:r>
      <w:r w:rsidRPr="00680CA0">
        <w:rPr>
          <w:color w:val="000000" w:themeColor="text1"/>
          <w:szCs w:val="24"/>
        </w:rPr>
        <w:t>příslušného opatření (pořízení projektové dokumentace</w:t>
      </w:r>
      <w:r w:rsidR="009C6F39" w:rsidRPr="00680CA0">
        <w:rPr>
          <w:color w:val="000000" w:themeColor="text1"/>
          <w:szCs w:val="24"/>
        </w:rPr>
        <w:t xml:space="preserve"> nebo</w:t>
      </w:r>
      <w:r w:rsidRPr="00680CA0">
        <w:rPr>
          <w:color w:val="000000" w:themeColor="text1"/>
          <w:szCs w:val="24"/>
        </w:rPr>
        <w:t xml:space="preserve"> vlastní </w:t>
      </w:r>
      <w:r w:rsidR="009C6F39" w:rsidRPr="00680CA0">
        <w:rPr>
          <w:color w:val="000000" w:themeColor="text1"/>
          <w:szCs w:val="24"/>
        </w:rPr>
        <w:t xml:space="preserve">výstavba a umístění </w:t>
      </w:r>
      <w:r w:rsidRPr="00680CA0">
        <w:rPr>
          <w:color w:val="000000" w:themeColor="text1"/>
          <w:szCs w:val="24"/>
        </w:rPr>
        <w:t>DČOV</w:t>
      </w:r>
      <w:r w:rsidR="00A7753D" w:rsidRPr="00680CA0">
        <w:rPr>
          <w:color w:val="000000" w:themeColor="text1"/>
          <w:szCs w:val="24"/>
        </w:rPr>
        <w:t>…</w:t>
      </w:r>
      <w:r w:rsidRPr="00680CA0">
        <w:rPr>
          <w:color w:val="000000" w:themeColor="text1"/>
          <w:szCs w:val="24"/>
        </w:rPr>
        <w:t xml:space="preserve">) uzavřená mezi příjemcem dotace a zhotovitelem </w:t>
      </w:r>
    </w:p>
    <w:p w:rsidR="003D5F21" w:rsidRPr="009C6F39" w:rsidRDefault="00DA5355" w:rsidP="003D5F21">
      <w:pPr>
        <w:pStyle w:val="Odstavecseseznamem"/>
        <w:numPr>
          <w:ilvl w:val="0"/>
          <w:numId w:val="7"/>
        </w:numPr>
        <w:spacing w:after="120"/>
        <w:jc w:val="both"/>
        <w:rPr>
          <w:szCs w:val="24"/>
        </w:rPr>
      </w:pPr>
      <w:r>
        <w:rPr>
          <w:szCs w:val="24"/>
        </w:rPr>
        <w:t xml:space="preserve">příslušná smlouva, objednávka bude obsahovat: </w:t>
      </w:r>
      <w:r w:rsidRPr="00DA5355">
        <w:rPr>
          <w:szCs w:val="24"/>
        </w:rPr>
        <w:t xml:space="preserve">termín realizace </w:t>
      </w:r>
      <w:r>
        <w:rPr>
          <w:szCs w:val="24"/>
        </w:rPr>
        <w:t xml:space="preserve">a </w:t>
      </w:r>
      <w:r w:rsidRPr="00DA5355">
        <w:rPr>
          <w:szCs w:val="24"/>
        </w:rPr>
        <w:t xml:space="preserve">oceněný položkový rozpočet akce. </w:t>
      </w:r>
      <w:r w:rsidRPr="009C6F39">
        <w:rPr>
          <w:szCs w:val="24"/>
        </w:rPr>
        <w:t xml:space="preserve">V rozpočtu budou označeny položky, na které příjemce žádal o dotaci z tohoto </w:t>
      </w:r>
      <w:r w:rsidR="003A73AE" w:rsidRPr="009C6F39">
        <w:rPr>
          <w:szCs w:val="24"/>
        </w:rPr>
        <w:t xml:space="preserve">programu, a jsou </w:t>
      </w:r>
      <w:r w:rsidR="001A185E" w:rsidRPr="009C6F39">
        <w:rPr>
          <w:szCs w:val="24"/>
        </w:rPr>
        <w:t>uznatelnými</w:t>
      </w:r>
      <w:r w:rsidR="003A73AE" w:rsidRPr="009C6F39">
        <w:rPr>
          <w:szCs w:val="24"/>
        </w:rPr>
        <w:t xml:space="preserve"> výdaji projektu</w:t>
      </w:r>
      <w:r w:rsidR="009C6F39" w:rsidRPr="009C6F39">
        <w:rPr>
          <w:szCs w:val="24"/>
        </w:rPr>
        <w:t>.</w:t>
      </w:r>
    </w:p>
    <w:p w:rsidR="00DA5355" w:rsidRPr="00A7753D" w:rsidRDefault="00DA5355" w:rsidP="00DA5355">
      <w:pPr>
        <w:pStyle w:val="Odstavecseseznamem"/>
        <w:numPr>
          <w:ilvl w:val="0"/>
          <w:numId w:val="7"/>
        </w:numPr>
        <w:spacing w:after="120"/>
        <w:jc w:val="both"/>
        <w:rPr>
          <w:color w:val="FF0000"/>
          <w:szCs w:val="24"/>
        </w:rPr>
      </w:pPr>
      <w:r w:rsidRPr="00DA5355">
        <w:rPr>
          <w:szCs w:val="24"/>
        </w:rPr>
        <w:t>závazek zhotovitele spolupůsobit při výkonu finanční kontroly ve smyslu zákona č. 320/2001 Sb., o finanční kontrole ve veřejné správě a o změně některých zákonů, ve znění pozdějších předpisů, po dobu realizace a udržitelnosti projektu</w:t>
      </w:r>
    </w:p>
    <w:p w:rsidR="001A185E" w:rsidRPr="003D567A" w:rsidRDefault="00DA5355" w:rsidP="003D567A">
      <w:pPr>
        <w:pStyle w:val="Odstavecseseznamem"/>
        <w:numPr>
          <w:ilvl w:val="0"/>
          <w:numId w:val="7"/>
        </w:numPr>
        <w:spacing w:after="120"/>
        <w:jc w:val="both"/>
        <w:rPr>
          <w:color w:val="FF0000"/>
          <w:szCs w:val="24"/>
        </w:rPr>
      </w:pPr>
      <w:r w:rsidRPr="00A7753D">
        <w:rPr>
          <w:color w:val="000000" w:themeColor="text1"/>
          <w:szCs w:val="24"/>
        </w:rPr>
        <w:t>př</w:t>
      </w:r>
      <w:r w:rsidRPr="00A7753D">
        <w:rPr>
          <w:szCs w:val="24"/>
        </w:rPr>
        <w:t>ípadně další doklady související s projektem vyžádané poskytovatelem dotace.</w:t>
      </w:r>
    </w:p>
    <w:p w:rsidR="00B04AB0" w:rsidRPr="008A06F4" w:rsidRDefault="003D5F21" w:rsidP="008078F0">
      <w:pPr>
        <w:pStyle w:val="Odstavecseseznamem"/>
        <w:numPr>
          <w:ilvl w:val="0"/>
          <w:numId w:val="4"/>
        </w:numPr>
        <w:spacing w:after="120"/>
        <w:jc w:val="both"/>
        <w:rPr>
          <w:color w:val="000000" w:themeColor="text1"/>
          <w:szCs w:val="24"/>
        </w:rPr>
      </w:pPr>
      <w:r w:rsidRPr="003D5F21">
        <w:rPr>
          <w:color w:val="000000" w:themeColor="text1"/>
          <w:szCs w:val="24"/>
        </w:rPr>
        <w:t>DČOV musí být zřízena v souladu se schválenou projektovou dokumentací a vodoprávním (stavebním) povolením</w:t>
      </w:r>
      <w:r w:rsidR="006B26EE">
        <w:rPr>
          <w:color w:val="000000" w:themeColor="text1"/>
          <w:szCs w:val="24"/>
        </w:rPr>
        <w:t xml:space="preserve"> nebo souhlasem s provedením ohlášené stavby</w:t>
      </w:r>
      <w:r w:rsidR="008B09F3">
        <w:rPr>
          <w:color w:val="000000" w:themeColor="text1"/>
          <w:szCs w:val="24"/>
        </w:rPr>
        <w:t>.</w:t>
      </w:r>
    </w:p>
    <w:p w:rsidR="00B04AB0" w:rsidRDefault="00B04AB0" w:rsidP="008078F0">
      <w:pPr>
        <w:spacing w:after="120"/>
        <w:jc w:val="both"/>
        <w:rPr>
          <w:color w:val="000000" w:themeColor="text1"/>
          <w:szCs w:val="24"/>
        </w:rPr>
      </w:pPr>
    </w:p>
    <w:p w:rsidR="008078F0" w:rsidRDefault="008078F0" w:rsidP="008078F0">
      <w:pPr>
        <w:spacing w:after="12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Článek V.</w:t>
      </w:r>
    </w:p>
    <w:p w:rsidR="008078F0" w:rsidRDefault="008078F0" w:rsidP="008078F0">
      <w:pPr>
        <w:spacing w:after="12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Předmět podpory, uznatelné a neuznatelné </w:t>
      </w:r>
      <w:r w:rsidR="00B42E5E">
        <w:rPr>
          <w:b/>
          <w:color w:val="000000" w:themeColor="text1"/>
          <w:szCs w:val="24"/>
        </w:rPr>
        <w:t>výdaje</w:t>
      </w:r>
      <w:r w:rsidR="001E5ADF">
        <w:rPr>
          <w:b/>
          <w:color w:val="000000" w:themeColor="text1"/>
          <w:szCs w:val="24"/>
        </w:rPr>
        <w:t>, zdroje programu</w:t>
      </w:r>
    </w:p>
    <w:p w:rsidR="005A5317" w:rsidRPr="00A52472" w:rsidRDefault="005A5317" w:rsidP="005A5317">
      <w:pPr>
        <w:pStyle w:val="Odstavecseseznamem"/>
        <w:numPr>
          <w:ilvl w:val="0"/>
          <w:numId w:val="12"/>
        </w:numPr>
        <w:spacing w:after="120"/>
        <w:jc w:val="both"/>
        <w:rPr>
          <w:b/>
          <w:szCs w:val="24"/>
        </w:rPr>
      </w:pPr>
      <w:r w:rsidRPr="00A52472">
        <w:rPr>
          <w:szCs w:val="24"/>
        </w:rPr>
        <w:t xml:space="preserve">Předmětem podpory dle tohoto programu je: </w:t>
      </w:r>
    </w:p>
    <w:p w:rsidR="008078F0" w:rsidRPr="00680CA0" w:rsidRDefault="008078F0" w:rsidP="005A5317">
      <w:pPr>
        <w:pStyle w:val="Odstavecseseznamem"/>
        <w:numPr>
          <w:ilvl w:val="0"/>
          <w:numId w:val="32"/>
        </w:numPr>
        <w:spacing w:after="120"/>
        <w:jc w:val="both"/>
        <w:rPr>
          <w:b/>
          <w:color w:val="000000" w:themeColor="text1"/>
          <w:szCs w:val="24"/>
        </w:rPr>
      </w:pPr>
      <w:r w:rsidRPr="00680CA0">
        <w:rPr>
          <w:color w:val="000000" w:themeColor="text1"/>
          <w:szCs w:val="24"/>
        </w:rPr>
        <w:t>Vypracování projektové dokumentace v souladu s čl. IV</w:t>
      </w:r>
      <w:r w:rsidR="008B09F3" w:rsidRPr="00680CA0">
        <w:rPr>
          <w:color w:val="000000" w:themeColor="text1"/>
          <w:szCs w:val="24"/>
        </w:rPr>
        <w:t>.</w:t>
      </w:r>
    </w:p>
    <w:p w:rsidR="008078F0" w:rsidRPr="00680CA0" w:rsidRDefault="001A185E" w:rsidP="005A5317">
      <w:pPr>
        <w:pStyle w:val="Odstavecseseznamem"/>
        <w:numPr>
          <w:ilvl w:val="0"/>
          <w:numId w:val="32"/>
        </w:numPr>
        <w:spacing w:after="120"/>
        <w:jc w:val="both"/>
        <w:rPr>
          <w:b/>
          <w:color w:val="000000" w:themeColor="text1"/>
          <w:szCs w:val="24"/>
        </w:rPr>
      </w:pPr>
      <w:r w:rsidRPr="00680CA0">
        <w:rPr>
          <w:color w:val="000000" w:themeColor="text1"/>
          <w:szCs w:val="24"/>
        </w:rPr>
        <w:t>Výdaje</w:t>
      </w:r>
      <w:r w:rsidR="008078F0" w:rsidRPr="00680CA0">
        <w:rPr>
          <w:color w:val="000000" w:themeColor="text1"/>
          <w:szCs w:val="24"/>
        </w:rPr>
        <w:t xml:space="preserve"> na pořízení vlastní DČOV v souladu s čl. IV.</w:t>
      </w:r>
    </w:p>
    <w:p w:rsidR="008078F0" w:rsidRPr="003D567A" w:rsidRDefault="008078F0" w:rsidP="006B26EE">
      <w:pPr>
        <w:pStyle w:val="Odstavecseseznamem"/>
        <w:numPr>
          <w:ilvl w:val="0"/>
          <w:numId w:val="12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U</w:t>
      </w:r>
      <w:r w:rsidR="00B42E5E">
        <w:rPr>
          <w:color w:val="000000" w:themeColor="text1"/>
          <w:szCs w:val="24"/>
        </w:rPr>
        <w:t>znatelnými výdaji</w:t>
      </w:r>
      <w:r w:rsidRPr="008078F0">
        <w:rPr>
          <w:color w:val="000000" w:themeColor="text1"/>
          <w:szCs w:val="24"/>
        </w:rPr>
        <w:t xml:space="preserve"> </w:t>
      </w:r>
      <w:r w:rsidRPr="00B04AB0">
        <w:rPr>
          <w:color w:val="000000" w:themeColor="text1"/>
          <w:szCs w:val="24"/>
        </w:rPr>
        <w:t xml:space="preserve">jsou: pořízení projektové dokumentace, </w:t>
      </w:r>
      <w:r w:rsidRPr="008078F0">
        <w:rPr>
          <w:color w:val="000000" w:themeColor="text1"/>
          <w:szCs w:val="24"/>
        </w:rPr>
        <w:t>náklady související s poříz</w:t>
      </w:r>
      <w:r w:rsidR="00D83AD1">
        <w:rPr>
          <w:color w:val="000000" w:themeColor="text1"/>
          <w:szCs w:val="24"/>
        </w:rPr>
        <w:t>ením technologie DČOV. Uznatelnými výdaji tedy</w:t>
      </w:r>
      <w:r w:rsidRPr="008078F0">
        <w:rPr>
          <w:color w:val="000000" w:themeColor="text1"/>
          <w:szCs w:val="24"/>
        </w:rPr>
        <w:t xml:space="preserve"> je samotná </w:t>
      </w:r>
      <w:r w:rsidRPr="003D567A">
        <w:rPr>
          <w:color w:val="000000" w:themeColor="text1"/>
          <w:szCs w:val="24"/>
        </w:rPr>
        <w:t>DČOV, přívodní potrubí, odpadové potrubí,</w:t>
      </w:r>
      <w:r w:rsidR="006B26EE" w:rsidRPr="003D567A">
        <w:rPr>
          <w:color w:val="000000" w:themeColor="text1"/>
          <w:szCs w:val="24"/>
        </w:rPr>
        <w:t xml:space="preserve"> výkopové práce, zásypový materiál</w:t>
      </w:r>
      <w:r w:rsidRPr="003D567A">
        <w:rPr>
          <w:color w:val="000000" w:themeColor="text1"/>
          <w:szCs w:val="24"/>
        </w:rPr>
        <w:t>. Musí se jednat o</w:t>
      </w:r>
      <w:r w:rsidR="00D83AD1" w:rsidRPr="003D567A">
        <w:rPr>
          <w:color w:val="000000" w:themeColor="text1"/>
          <w:szCs w:val="24"/>
        </w:rPr>
        <w:t xml:space="preserve"> výdaje</w:t>
      </w:r>
      <w:r w:rsidRPr="003D567A">
        <w:rPr>
          <w:color w:val="000000" w:themeColor="text1"/>
          <w:szCs w:val="24"/>
        </w:rPr>
        <w:t xml:space="preserve"> </w:t>
      </w:r>
      <w:r w:rsidRPr="008078F0">
        <w:rPr>
          <w:color w:val="000000" w:themeColor="text1"/>
          <w:szCs w:val="24"/>
        </w:rPr>
        <w:t xml:space="preserve">vynaložené v přímé souvislosti s výstavbou DČOV odpovídající </w:t>
      </w:r>
      <w:r w:rsidRPr="003D567A">
        <w:rPr>
          <w:color w:val="000000" w:themeColor="text1"/>
          <w:szCs w:val="24"/>
        </w:rPr>
        <w:t>projektové dokumentaci.</w:t>
      </w:r>
    </w:p>
    <w:p w:rsidR="00D45D23" w:rsidRDefault="00D45D23" w:rsidP="008078F0">
      <w:pPr>
        <w:pStyle w:val="Odstavecseseznamem"/>
        <w:numPr>
          <w:ilvl w:val="0"/>
          <w:numId w:val="12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</w:t>
      </w:r>
      <w:r w:rsidR="00B42E5E">
        <w:rPr>
          <w:color w:val="000000" w:themeColor="text1"/>
          <w:szCs w:val="24"/>
        </w:rPr>
        <w:t>euznatelnými výdaji</w:t>
      </w:r>
      <w:r w:rsidR="008078F0" w:rsidRPr="008078F0">
        <w:rPr>
          <w:color w:val="000000" w:themeColor="text1"/>
          <w:szCs w:val="24"/>
        </w:rPr>
        <w:t xml:space="preserve"> jsou</w:t>
      </w:r>
      <w:r>
        <w:rPr>
          <w:color w:val="000000" w:themeColor="text1"/>
          <w:szCs w:val="24"/>
        </w:rPr>
        <w:t>:</w:t>
      </w:r>
      <w:r w:rsidR="008078F0" w:rsidRPr="008078F0">
        <w:rPr>
          <w:color w:val="000000" w:themeColor="text1"/>
          <w:szCs w:val="24"/>
        </w:rPr>
        <w:t xml:space="preserve"> jiné než výše uvedené uz</w:t>
      </w:r>
      <w:r w:rsidR="00D83AD1">
        <w:rPr>
          <w:color w:val="000000" w:themeColor="text1"/>
          <w:szCs w:val="24"/>
        </w:rPr>
        <w:t xml:space="preserve">natelné </w:t>
      </w:r>
      <w:r w:rsidR="001A185E">
        <w:rPr>
          <w:color w:val="000000" w:themeColor="text1"/>
          <w:szCs w:val="24"/>
        </w:rPr>
        <w:t>výdaje</w:t>
      </w:r>
      <w:r w:rsidR="006B26EE">
        <w:rPr>
          <w:color w:val="000000" w:themeColor="text1"/>
          <w:szCs w:val="24"/>
        </w:rPr>
        <w:t>:</w:t>
      </w:r>
      <w:r w:rsidR="008078F0" w:rsidRPr="008078F0">
        <w:rPr>
          <w:color w:val="000000" w:themeColor="text1"/>
          <w:szCs w:val="24"/>
        </w:rPr>
        <w:t xml:space="preserve"> dlažba, </w:t>
      </w:r>
      <w:r>
        <w:rPr>
          <w:color w:val="000000" w:themeColor="text1"/>
          <w:szCs w:val="24"/>
        </w:rPr>
        <w:t>terénní úpravy,</w:t>
      </w:r>
      <w:r w:rsidR="006B26EE">
        <w:rPr>
          <w:color w:val="000000" w:themeColor="text1"/>
          <w:szCs w:val="24"/>
        </w:rPr>
        <w:t xml:space="preserve"> zatravnění, ozelenění,</w:t>
      </w:r>
      <w:r>
        <w:rPr>
          <w:color w:val="000000" w:themeColor="text1"/>
          <w:szCs w:val="24"/>
        </w:rPr>
        <w:t xml:space="preserve"> </w:t>
      </w:r>
      <w:r w:rsidR="00D83AD1">
        <w:rPr>
          <w:color w:val="000000" w:themeColor="text1"/>
          <w:szCs w:val="24"/>
        </w:rPr>
        <w:t>další výdaje</w:t>
      </w:r>
      <w:r w:rsidR="008078F0" w:rsidRPr="008078F0">
        <w:rPr>
          <w:color w:val="000000" w:themeColor="text1"/>
          <w:szCs w:val="24"/>
        </w:rPr>
        <w:t>, které nebyly nezbytně nutné dle projektové dokumentace</w:t>
      </w:r>
      <w:r>
        <w:rPr>
          <w:color w:val="000000" w:themeColor="text1"/>
          <w:szCs w:val="24"/>
        </w:rPr>
        <w:t xml:space="preserve"> pro samotnou výstavbu DČOV, pro její umístění</w:t>
      </w:r>
      <w:r w:rsidR="006B26EE">
        <w:rPr>
          <w:color w:val="000000" w:themeColor="text1"/>
          <w:szCs w:val="24"/>
        </w:rPr>
        <w:t xml:space="preserve"> a uložení</w:t>
      </w:r>
      <w:r w:rsidR="008078F0" w:rsidRPr="008078F0">
        <w:rPr>
          <w:color w:val="000000" w:themeColor="text1"/>
          <w:szCs w:val="24"/>
        </w:rPr>
        <w:t>.</w:t>
      </w:r>
      <w:r w:rsidR="00D83AD1">
        <w:rPr>
          <w:color w:val="000000" w:themeColor="text1"/>
          <w:szCs w:val="24"/>
        </w:rPr>
        <w:t xml:space="preserve"> Neuznatelným</w:t>
      </w:r>
      <w:r w:rsidR="0055249B">
        <w:rPr>
          <w:color w:val="000000" w:themeColor="text1"/>
          <w:szCs w:val="24"/>
        </w:rPr>
        <w:t xml:space="preserve"> </w:t>
      </w:r>
      <w:r w:rsidR="00D83AD1">
        <w:rPr>
          <w:color w:val="000000" w:themeColor="text1"/>
          <w:szCs w:val="24"/>
        </w:rPr>
        <w:t>výdajem je</w:t>
      </w:r>
      <w:r w:rsidR="003D567A">
        <w:rPr>
          <w:color w:val="000000" w:themeColor="text1"/>
          <w:szCs w:val="24"/>
        </w:rPr>
        <w:t xml:space="preserve"> i tzv. inženýrská činnost</w:t>
      </w:r>
      <w:r w:rsidR="006B26EE">
        <w:rPr>
          <w:color w:val="000000" w:themeColor="text1"/>
          <w:szCs w:val="24"/>
        </w:rPr>
        <w:t>, tedy výdaje na</w:t>
      </w:r>
      <w:r w:rsidR="0055249B">
        <w:rPr>
          <w:color w:val="000000" w:themeColor="text1"/>
          <w:szCs w:val="24"/>
        </w:rPr>
        <w:t xml:space="preserve"> </w:t>
      </w:r>
      <w:r w:rsidR="006B26EE">
        <w:rPr>
          <w:color w:val="000000" w:themeColor="text1"/>
          <w:szCs w:val="24"/>
        </w:rPr>
        <w:t>projednání k</w:t>
      </w:r>
      <w:r w:rsidR="0055249B">
        <w:rPr>
          <w:color w:val="000000" w:themeColor="text1"/>
          <w:szCs w:val="24"/>
        </w:rPr>
        <w:t xml:space="preserve"> povolení stavby DČOV</w:t>
      </w:r>
      <w:r w:rsidR="00F85FFF">
        <w:rPr>
          <w:color w:val="000000" w:themeColor="text1"/>
          <w:szCs w:val="24"/>
        </w:rPr>
        <w:t xml:space="preserve"> u příslušných orgánů a institucí. </w:t>
      </w:r>
    </w:p>
    <w:p w:rsidR="009C6F39" w:rsidRPr="00680CA0" w:rsidRDefault="009C6F39" w:rsidP="00680CA0">
      <w:pPr>
        <w:pStyle w:val="Odstavecseseznamem"/>
        <w:numPr>
          <w:ilvl w:val="0"/>
          <w:numId w:val="12"/>
        </w:numPr>
        <w:jc w:val="both"/>
        <w:rPr>
          <w:color w:val="000000" w:themeColor="text1"/>
          <w:szCs w:val="24"/>
        </w:rPr>
      </w:pPr>
      <w:r w:rsidRPr="009C6F39">
        <w:rPr>
          <w:color w:val="000000" w:themeColor="text1"/>
          <w:szCs w:val="24"/>
        </w:rPr>
        <w:lastRenderedPageBreak/>
        <w:t>Zdrojem tohoto programu jsou finanční prostředky města. Základní podmínkou pro jejich použití je stanovení finanční alokace z rozpočtu na příslušný kalendářní rok. Netýká se projektů, u kterých již byla s příjemcem uzavřena veřejnoprávní smlouva o poskytnutí dotace.</w:t>
      </w:r>
    </w:p>
    <w:p w:rsidR="005A5317" w:rsidRDefault="005A5317" w:rsidP="00D45D23">
      <w:pPr>
        <w:spacing w:after="120"/>
        <w:jc w:val="both"/>
        <w:rPr>
          <w:color w:val="000000" w:themeColor="text1"/>
          <w:szCs w:val="24"/>
        </w:rPr>
      </w:pPr>
    </w:p>
    <w:p w:rsidR="008078F0" w:rsidRDefault="00D45D23" w:rsidP="00D45D23">
      <w:pPr>
        <w:spacing w:after="12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Článek VI.</w:t>
      </w:r>
    </w:p>
    <w:p w:rsidR="00D45D23" w:rsidRPr="00680CA0" w:rsidRDefault="00D45D23" w:rsidP="00D45D23">
      <w:pPr>
        <w:spacing w:after="120"/>
        <w:jc w:val="center"/>
        <w:rPr>
          <w:b/>
          <w:color w:val="000000" w:themeColor="text1"/>
          <w:szCs w:val="24"/>
        </w:rPr>
      </w:pPr>
      <w:r w:rsidRPr="00680CA0">
        <w:rPr>
          <w:b/>
          <w:color w:val="000000" w:themeColor="text1"/>
          <w:szCs w:val="24"/>
        </w:rPr>
        <w:t>Výše dotace</w:t>
      </w:r>
      <w:r w:rsidR="001B5950" w:rsidRPr="00680CA0">
        <w:rPr>
          <w:b/>
          <w:color w:val="000000" w:themeColor="text1"/>
          <w:szCs w:val="24"/>
        </w:rPr>
        <w:t xml:space="preserve"> a lhůta pro</w:t>
      </w:r>
      <w:r w:rsidR="00947BE9">
        <w:rPr>
          <w:b/>
          <w:color w:val="000000" w:themeColor="text1"/>
          <w:szCs w:val="24"/>
        </w:rPr>
        <w:t>gramu</w:t>
      </w:r>
      <w:r w:rsidR="008B7B02" w:rsidRPr="00680CA0">
        <w:rPr>
          <w:b/>
          <w:color w:val="000000" w:themeColor="text1"/>
          <w:szCs w:val="24"/>
        </w:rPr>
        <w:t>, finanční alokace</w:t>
      </w:r>
    </w:p>
    <w:p w:rsidR="00D45D23" w:rsidRPr="00680CA0" w:rsidRDefault="00D45D23" w:rsidP="00D45D23">
      <w:pPr>
        <w:pStyle w:val="Odstavecseseznamem"/>
        <w:numPr>
          <w:ilvl w:val="0"/>
          <w:numId w:val="13"/>
        </w:numPr>
        <w:spacing w:after="120"/>
        <w:jc w:val="both"/>
        <w:rPr>
          <w:color w:val="000000" w:themeColor="text1"/>
          <w:szCs w:val="24"/>
        </w:rPr>
      </w:pPr>
      <w:r w:rsidRPr="00680CA0">
        <w:rPr>
          <w:color w:val="000000" w:themeColor="text1"/>
          <w:szCs w:val="24"/>
        </w:rPr>
        <w:t xml:space="preserve">Při pořízení projektové dokumentace: 50% z uznatelných výdajů, maximálně však </w:t>
      </w:r>
      <w:r w:rsidR="0055249B" w:rsidRPr="00680CA0">
        <w:rPr>
          <w:color w:val="000000" w:themeColor="text1"/>
          <w:szCs w:val="24"/>
        </w:rPr>
        <w:t>15.000 Kč.</w:t>
      </w:r>
    </w:p>
    <w:p w:rsidR="0055249B" w:rsidRPr="0055249B" w:rsidRDefault="0055249B" w:rsidP="0055249B">
      <w:pPr>
        <w:pStyle w:val="Odstavecseseznamem"/>
        <w:numPr>
          <w:ilvl w:val="0"/>
          <w:numId w:val="13"/>
        </w:numPr>
        <w:spacing w:after="120"/>
        <w:jc w:val="both"/>
        <w:rPr>
          <w:color w:val="000000" w:themeColor="text1"/>
          <w:szCs w:val="24"/>
        </w:rPr>
      </w:pPr>
      <w:r w:rsidRPr="00680CA0">
        <w:rPr>
          <w:color w:val="000000" w:themeColor="text1"/>
          <w:szCs w:val="24"/>
        </w:rPr>
        <w:t xml:space="preserve">Na vlastní výstavbu, umístění jedné DČOV lze získat 50 % z uznatelných výdajů, maximálně však částku, která je závislá na počtu lidí, jež budou na čističku napojeni, tedy na tzv. počtu ekvivalentních </w:t>
      </w:r>
      <w:r w:rsidRPr="0055249B">
        <w:rPr>
          <w:color w:val="000000" w:themeColor="text1"/>
          <w:szCs w:val="24"/>
        </w:rPr>
        <w:t xml:space="preserve">obyvatel. Ekvivalentním obyvatelem je míněn člověk, který v průměru vyprodukuje 150 litrů odpadních vod </w:t>
      </w:r>
      <w:r w:rsidR="00AC2752">
        <w:rPr>
          <w:color w:val="000000" w:themeColor="text1"/>
          <w:szCs w:val="24"/>
        </w:rPr>
        <w:t xml:space="preserve">denně. Konkrétně lze získat </w:t>
      </w:r>
      <w:r w:rsidRPr="0055249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max. tyto </w:t>
      </w:r>
      <w:r w:rsidRPr="0055249B">
        <w:rPr>
          <w:color w:val="000000" w:themeColor="text1"/>
          <w:szCs w:val="24"/>
        </w:rPr>
        <w:t>částky:</w:t>
      </w:r>
    </w:p>
    <w:p w:rsidR="0055249B" w:rsidRPr="0055249B" w:rsidRDefault="0055249B" w:rsidP="0055249B">
      <w:pPr>
        <w:pStyle w:val="Odstavecseseznamem"/>
        <w:numPr>
          <w:ilvl w:val="0"/>
          <w:numId w:val="14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50</w:t>
      </w:r>
      <w:r w:rsidRPr="0055249B">
        <w:rPr>
          <w:color w:val="000000" w:themeColor="text1"/>
          <w:szCs w:val="24"/>
        </w:rPr>
        <w:t xml:space="preserve"> tisíc korun na domovní čistírnu odpadních vod s kapacitou pro 1 až 5 ekvivalentních obyvatel.</w:t>
      </w:r>
    </w:p>
    <w:p w:rsidR="0055249B" w:rsidRPr="0055249B" w:rsidRDefault="0055249B" w:rsidP="0055249B">
      <w:pPr>
        <w:pStyle w:val="Odstavecseseznamem"/>
        <w:numPr>
          <w:ilvl w:val="0"/>
          <w:numId w:val="14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8</w:t>
      </w:r>
      <w:r w:rsidRPr="0055249B">
        <w:rPr>
          <w:color w:val="000000" w:themeColor="text1"/>
          <w:szCs w:val="24"/>
        </w:rPr>
        <w:t>0 tisíc korun na domovní čistírnu odpadních vod s kapacitou pro 6 až 15 ekvivalentních obyvatel.</w:t>
      </w:r>
    </w:p>
    <w:p w:rsidR="007E6130" w:rsidRPr="007E6130" w:rsidRDefault="0055249B" w:rsidP="007E6130">
      <w:pPr>
        <w:pStyle w:val="Odstavecseseznamem"/>
        <w:numPr>
          <w:ilvl w:val="0"/>
          <w:numId w:val="14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11</w:t>
      </w:r>
      <w:r w:rsidRPr="0055249B">
        <w:rPr>
          <w:color w:val="000000" w:themeColor="text1"/>
          <w:szCs w:val="24"/>
        </w:rPr>
        <w:t>0 tisíc korun na domovní čistírnu odpadních vod s kapacitou pro 16 až 50 ekvivalentních obyvatel.</w:t>
      </w:r>
    </w:p>
    <w:p w:rsidR="007E6130" w:rsidRPr="007E6130" w:rsidRDefault="007E6130" w:rsidP="007E6130">
      <w:pPr>
        <w:pStyle w:val="Odstavecseseznamem"/>
        <w:numPr>
          <w:ilvl w:val="0"/>
          <w:numId w:val="13"/>
        </w:numPr>
        <w:jc w:val="both"/>
        <w:rPr>
          <w:color w:val="000000" w:themeColor="text1"/>
          <w:szCs w:val="24"/>
        </w:rPr>
      </w:pPr>
      <w:r w:rsidRPr="007E6130">
        <w:rPr>
          <w:color w:val="000000" w:themeColor="text1"/>
          <w:szCs w:val="24"/>
        </w:rPr>
        <w:t>Na tento program je z rozpočtu statutárního</w:t>
      </w:r>
      <w:r>
        <w:rPr>
          <w:color w:val="000000" w:themeColor="text1"/>
          <w:szCs w:val="24"/>
        </w:rPr>
        <w:t xml:space="preserve"> města Liberce vyčleněno celkem </w:t>
      </w:r>
      <w:r w:rsidRPr="007E6130">
        <w:rPr>
          <w:color w:val="000000" w:themeColor="text1"/>
          <w:szCs w:val="24"/>
        </w:rPr>
        <w:t>1.500.000 Kč.</w:t>
      </w:r>
      <w:r w:rsidR="0050474D">
        <w:rPr>
          <w:color w:val="000000" w:themeColor="text1"/>
          <w:szCs w:val="24"/>
        </w:rPr>
        <w:t xml:space="preserve"> Z toho na projektové dokumentace je vyčleněno: 500.000 Kč, na vlastní pořízení, umístění DČOV 1.000.000 Kč.</w:t>
      </w:r>
    </w:p>
    <w:p w:rsidR="0050474D" w:rsidRPr="00411C6D" w:rsidRDefault="001B5950" w:rsidP="001B5950">
      <w:pPr>
        <w:pStyle w:val="Odstavecseseznamem"/>
        <w:numPr>
          <w:ilvl w:val="0"/>
          <w:numId w:val="13"/>
        </w:numPr>
        <w:spacing w:after="120"/>
        <w:jc w:val="both"/>
        <w:rPr>
          <w:color w:val="000000" w:themeColor="text1"/>
          <w:szCs w:val="24"/>
        </w:rPr>
      </w:pPr>
      <w:r w:rsidRPr="0050474D">
        <w:rPr>
          <w:color w:val="000000" w:themeColor="text1"/>
          <w:szCs w:val="24"/>
        </w:rPr>
        <w:t xml:space="preserve">Zveřejnění programu </w:t>
      </w:r>
      <w:r w:rsidR="008B7B02" w:rsidRPr="0050474D">
        <w:rPr>
          <w:color w:val="000000" w:themeColor="text1"/>
          <w:szCs w:val="24"/>
        </w:rPr>
        <w:t>probíhá</w:t>
      </w:r>
      <w:r w:rsidR="000713B9">
        <w:rPr>
          <w:color w:val="000000" w:themeColor="text1"/>
          <w:szCs w:val="24"/>
        </w:rPr>
        <w:t xml:space="preserve"> v souladu s ust. §</w:t>
      </w:r>
      <w:r w:rsidRPr="0050474D">
        <w:rPr>
          <w:color w:val="000000" w:themeColor="text1"/>
          <w:szCs w:val="24"/>
        </w:rPr>
        <w:t xml:space="preserve"> 10c</w:t>
      </w:r>
      <w:r w:rsidR="008B7B02" w:rsidRPr="0050474D">
        <w:rPr>
          <w:color w:val="000000" w:themeColor="text1"/>
          <w:szCs w:val="24"/>
        </w:rPr>
        <w:t xml:space="preserve"> zák. č. 250/2000 Sb. o pravidlech </w:t>
      </w:r>
      <w:r w:rsidR="008B7B02" w:rsidRPr="00411C6D">
        <w:rPr>
          <w:color w:val="000000" w:themeColor="text1"/>
          <w:szCs w:val="24"/>
        </w:rPr>
        <w:t>územních rozpočtů ve znění pozdě</w:t>
      </w:r>
      <w:r w:rsidR="007E6130" w:rsidRPr="00411C6D">
        <w:rPr>
          <w:color w:val="000000" w:themeColor="text1"/>
          <w:szCs w:val="24"/>
        </w:rPr>
        <w:t xml:space="preserve">jších předpisů. </w:t>
      </w:r>
    </w:p>
    <w:p w:rsidR="003D567A" w:rsidRPr="00411C6D" w:rsidRDefault="003D567A" w:rsidP="001B5950">
      <w:pPr>
        <w:pStyle w:val="Odstavecseseznamem"/>
        <w:numPr>
          <w:ilvl w:val="0"/>
          <w:numId w:val="13"/>
        </w:numPr>
        <w:spacing w:after="120"/>
        <w:jc w:val="both"/>
        <w:rPr>
          <w:color w:val="000000" w:themeColor="text1"/>
          <w:szCs w:val="24"/>
        </w:rPr>
      </w:pPr>
      <w:r w:rsidRPr="00411C6D">
        <w:rPr>
          <w:color w:val="000000" w:themeColor="text1"/>
          <w:szCs w:val="24"/>
        </w:rPr>
        <w:t>Lhůta pro podání žádostí:</w:t>
      </w:r>
    </w:p>
    <w:p w:rsidR="007407D8" w:rsidRPr="00411C6D" w:rsidRDefault="003D567A" w:rsidP="00607988">
      <w:pPr>
        <w:pStyle w:val="Odstavecseseznamem"/>
        <w:numPr>
          <w:ilvl w:val="0"/>
          <w:numId w:val="34"/>
        </w:numPr>
        <w:spacing w:after="120"/>
        <w:jc w:val="both"/>
        <w:rPr>
          <w:color w:val="000000" w:themeColor="text1"/>
          <w:szCs w:val="24"/>
        </w:rPr>
      </w:pPr>
      <w:r w:rsidRPr="00411C6D">
        <w:rPr>
          <w:color w:val="000000" w:themeColor="text1"/>
          <w:szCs w:val="24"/>
        </w:rPr>
        <w:t xml:space="preserve">na </w:t>
      </w:r>
      <w:r w:rsidR="007407D8" w:rsidRPr="00411C6D">
        <w:rPr>
          <w:color w:val="000000" w:themeColor="text1"/>
          <w:szCs w:val="24"/>
        </w:rPr>
        <w:t>projektové dokumentace</w:t>
      </w:r>
      <w:r w:rsidR="00947BE9" w:rsidRPr="00411C6D">
        <w:rPr>
          <w:color w:val="000000" w:themeColor="text1"/>
          <w:szCs w:val="24"/>
        </w:rPr>
        <w:t>:</w:t>
      </w:r>
      <w:r w:rsidR="007407D8" w:rsidRPr="00411C6D">
        <w:rPr>
          <w:color w:val="000000" w:themeColor="text1"/>
          <w:szCs w:val="24"/>
        </w:rPr>
        <w:t xml:space="preserve"> </w:t>
      </w:r>
      <w:r w:rsidR="00607988" w:rsidRPr="00411C6D">
        <w:rPr>
          <w:color w:val="000000" w:themeColor="text1"/>
          <w:szCs w:val="24"/>
        </w:rPr>
        <w:t>od 1. 8. – 30. 11. 2020</w:t>
      </w:r>
      <w:r w:rsidR="00A91792" w:rsidRPr="00411C6D">
        <w:rPr>
          <w:color w:val="000000" w:themeColor="text1"/>
          <w:szCs w:val="24"/>
        </w:rPr>
        <w:t>, do 15.30 hod</w:t>
      </w:r>
      <w:r w:rsidR="00607988" w:rsidRPr="00411C6D">
        <w:rPr>
          <w:color w:val="000000" w:themeColor="text1"/>
          <w:szCs w:val="24"/>
        </w:rPr>
        <w:t>.</w:t>
      </w:r>
    </w:p>
    <w:p w:rsidR="001B5950" w:rsidRPr="00411C6D" w:rsidRDefault="007407D8" w:rsidP="00054582">
      <w:pPr>
        <w:pStyle w:val="Odstavecseseznamem"/>
        <w:numPr>
          <w:ilvl w:val="0"/>
          <w:numId w:val="34"/>
        </w:numPr>
        <w:spacing w:after="120"/>
        <w:jc w:val="both"/>
        <w:rPr>
          <w:color w:val="000000" w:themeColor="text1"/>
          <w:szCs w:val="24"/>
        </w:rPr>
      </w:pPr>
      <w:r w:rsidRPr="00411C6D">
        <w:rPr>
          <w:color w:val="000000" w:themeColor="text1"/>
          <w:szCs w:val="24"/>
        </w:rPr>
        <w:t>na vlastní výstavbu DČOV</w:t>
      </w:r>
      <w:r w:rsidR="00947BE9" w:rsidRPr="00411C6D">
        <w:rPr>
          <w:color w:val="000000" w:themeColor="text1"/>
          <w:szCs w:val="24"/>
        </w:rPr>
        <w:t>:</w:t>
      </w:r>
      <w:r w:rsidRPr="00411C6D">
        <w:rPr>
          <w:color w:val="000000" w:themeColor="text1"/>
          <w:szCs w:val="24"/>
        </w:rPr>
        <w:t xml:space="preserve"> </w:t>
      </w:r>
      <w:r w:rsidR="006C4DE2" w:rsidRPr="00411C6D">
        <w:rPr>
          <w:color w:val="000000" w:themeColor="text1"/>
          <w:szCs w:val="24"/>
        </w:rPr>
        <w:t>od</w:t>
      </w:r>
      <w:r w:rsidR="00607988" w:rsidRPr="00411C6D">
        <w:rPr>
          <w:color w:val="000000" w:themeColor="text1"/>
          <w:szCs w:val="24"/>
        </w:rPr>
        <w:t>.</w:t>
      </w:r>
      <w:r w:rsidR="00265886" w:rsidRPr="00411C6D">
        <w:rPr>
          <w:color w:val="000000" w:themeColor="text1"/>
        </w:rPr>
        <w:t xml:space="preserve"> </w:t>
      </w:r>
      <w:r w:rsidR="00A91792" w:rsidRPr="00411C6D">
        <w:rPr>
          <w:color w:val="000000" w:themeColor="text1"/>
          <w:szCs w:val="24"/>
        </w:rPr>
        <w:t>1. 4. 2021 – 1. 4. 2022 do 12.00 hod.</w:t>
      </w:r>
    </w:p>
    <w:p w:rsidR="00265886" w:rsidRPr="00411C6D" w:rsidRDefault="008B7B02" w:rsidP="00265886">
      <w:pPr>
        <w:pStyle w:val="Odstavecseseznamem"/>
        <w:numPr>
          <w:ilvl w:val="0"/>
          <w:numId w:val="13"/>
        </w:numPr>
        <w:spacing w:after="120"/>
        <w:jc w:val="both"/>
        <w:rPr>
          <w:color w:val="000000" w:themeColor="text1"/>
          <w:szCs w:val="24"/>
        </w:rPr>
      </w:pPr>
      <w:r w:rsidRPr="00411C6D">
        <w:rPr>
          <w:color w:val="000000" w:themeColor="text1"/>
          <w:szCs w:val="24"/>
        </w:rPr>
        <w:t>Žádosti přijaté p</w:t>
      </w:r>
      <w:r w:rsidR="0050474D" w:rsidRPr="00411C6D">
        <w:rPr>
          <w:color w:val="000000" w:themeColor="text1"/>
          <w:szCs w:val="24"/>
        </w:rPr>
        <w:t>o lhůtě uvedené v čl. VI odst. 5</w:t>
      </w:r>
      <w:r w:rsidRPr="00411C6D">
        <w:rPr>
          <w:color w:val="000000" w:themeColor="text1"/>
          <w:szCs w:val="24"/>
        </w:rPr>
        <w:t xml:space="preserve"> nebudou podpořeny. </w:t>
      </w:r>
    </w:p>
    <w:p w:rsidR="00947BE9" w:rsidRPr="00411C6D" w:rsidRDefault="00947BE9" w:rsidP="00265886">
      <w:pPr>
        <w:pStyle w:val="Odstavecseseznamem"/>
        <w:numPr>
          <w:ilvl w:val="0"/>
          <w:numId w:val="13"/>
        </w:numPr>
        <w:spacing w:after="120"/>
        <w:jc w:val="both"/>
        <w:rPr>
          <w:color w:val="000000" w:themeColor="text1"/>
          <w:szCs w:val="24"/>
        </w:rPr>
      </w:pPr>
      <w:r w:rsidRPr="00411C6D">
        <w:rPr>
          <w:color w:val="000000" w:themeColor="text1"/>
          <w:szCs w:val="24"/>
        </w:rPr>
        <w:t xml:space="preserve">Lhůta pro rozhodnutí o žádosti: </w:t>
      </w:r>
    </w:p>
    <w:p w:rsidR="00947BE9" w:rsidRPr="00411C6D" w:rsidRDefault="00947BE9" w:rsidP="00947BE9">
      <w:pPr>
        <w:pStyle w:val="Odstavecseseznamem"/>
        <w:numPr>
          <w:ilvl w:val="0"/>
          <w:numId w:val="36"/>
        </w:numPr>
        <w:spacing w:after="120"/>
        <w:jc w:val="both"/>
        <w:rPr>
          <w:color w:val="000000" w:themeColor="text1"/>
          <w:szCs w:val="24"/>
        </w:rPr>
      </w:pPr>
      <w:r w:rsidRPr="00411C6D">
        <w:rPr>
          <w:color w:val="000000" w:themeColor="text1"/>
          <w:szCs w:val="24"/>
        </w:rPr>
        <w:t>na projektové dokumentace: 1-2/2021</w:t>
      </w:r>
    </w:p>
    <w:p w:rsidR="00947BE9" w:rsidRPr="00411C6D" w:rsidRDefault="00947BE9" w:rsidP="00947BE9">
      <w:pPr>
        <w:pStyle w:val="Odstavecseseznamem"/>
        <w:numPr>
          <w:ilvl w:val="0"/>
          <w:numId w:val="36"/>
        </w:numPr>
        <w:spacing w:after="120"/>
        <w:jc w:val="both"/>
        <w:rPr>
          <w:color w:val="000000" w:themeColor="text1"/>
          <w:szCs w:val="24"/>
        </w:rPr>
      </w:pPr>
      <w:r w:rsidRPr="00411C6D">
        <w:rPr>
          <w:color w:val="000000" w:themeColor="text1"/>
          <w:szCs w:val="24"/>
        </w:rPr>
        <w:t>na vlastní výstavbu DČOV: 5-6/2022</w:t>
      </w:r>
    </w:p>
    <w:p w:rsidR="00246988" w:rsidRPr="00411C6D" w:rsidRDefault="00246988" w:rsidP="00054582">
      <w:pPr>
        <w:pStyle w:val="Odstavecseseznamem"/>
        <w:numPr>
          <w:ilvl w:val="0"/>
          <w:numId w:val="13"/>
        </w:numPr>
        <w:spacing w:after="120"/>
        <w:jc w:val="both"/>
        <w:rPr>
          <w:color w:val="000000" w:themeColor="text1"/>
          <w:szCs w:val="24"/>
        </w:rPr>
      </w:pPr>
      <w:r w:rsidRPr="00411C6D">
        <w:rPr>
          <w:color w:val="000000" w:themeColor="text1"/>
          <w:szCs w:val="24"/>
        </w:rPr>
        <w:t>Termín realizace aktivit: 1. 8. 2020 – 1. 9. 2023.</w:t>
      </w:r>
      <w:r w:rsidR="00D00614" w:rsidRPr="00411C6D">
        <w:rPr>
          <w:color w:val="000000" w:themeColor="text1"/>
          <w:szCs w:val="24"/>
        </w:rPr>
        <w:t xml:space="preserve"> V tomto období lze brát výdaje v rámci tohoto programu jako uznatelné. </w:t>
      </w:r>
    </w:p>
    <w:p w:rsidR="00D00614" w:rsidRPr="00D00614" w:rsidRDefault="00D00614" w:rsidP="00D00614">
      <w:pPr>
        <w:spacing w:after="120"/>
        <w:jc w:val="both"/>
        <w:rPr>
          <w:color w:val="FF0000"/>
          <w:szCs w:val="24"/>
        </w:rPr>
      </w:pPr>
    </w:p>
    <w:p w:rsidR="008B7B02" w:rsidRPr="008B7B02" w:rsidRDefault="008B7B02" w:rsidP="008B7B02">
      <w:pPr>
        <w:spacing w:after="120"/>
        <w:jc w:val="center"/>
        <w:rPr>
          <w:b/>
          <w:color w:val="000000" w:themeColor="text1"/>
          <w:szCs w:val="24"/>
        </w:rPr>
      </w:pPr>
      <w:r w:rsidRPr="008B7B02">
        <w:rPr>
          <w:b/>
          <w:color w:val="000000" w:themeColor="text1"/>
          <w:szCs w:val="24"/>
        </w:rPr>
        <w:t>Článek VII</w:t>
      </w:r>
    </w:p>
    <w:p w:rsidR="008B7B02" w:rsidRPr="008B7B02" w:rsidRDefault="000E6840" w:rsidP="008B7B02">
      <w:pPr>
        <w:spacing w:after="12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Náležitosti žádosti o dotaci a p</w:t>
      </w:r>
      <w:r w:rsidR="008B7B02" w:rsidRPr="008B7B02">
        <w:rPr>
          <w:b/>
          <w:color w:val="000000" w:themeColor="text1"/>
          <w:szCs w:val="24"/>
        </w:rPr>
        <w:t>odání žádosti</w:t>
      </w:r>
    </w:p>
    <w:p w:rsidR="008B7B02" w:rsidRPr="00680CA0" w:rsidRDefault="008B7B02" w:rsidP="000713B9">
      <w:pPr>
        <w:pStyle w:val="Odstavecseseznamem"/>
        <w:numPr>
          <w:ilvl w:val="0"/>
          <w:numId w:val="16"/>
        </w:numPr>
        <w:spacing w:after="120"/>
        <w:jc w:val="both"/>
        <w:rPr>
          <w:color w:val="000000" w:themeColor="text1"/>
          <w:szCs w:val="24"/>
        </w:rPr>
      </w:pPr>
      <w:r w:rsidRPr="008B7B02">
        <w:rPr>
          <w:color w:val="000000" w:themeColor="text1"/>
          <w:szCs w:val="24"/>
        </w:rPr>
        <w:t>Žádosti</w:t>
      </w:r>
      <w:r w:rsidR="007A15A7">
        <w:rPr>
          <w:color w:val="000000" w:themeColor="text1"/>
          <w:szCs w:val="24"/>
        </w:rPr>
        <w:t>, vč. příloh</w:t>
      </w:r>
      <w:r w:rsidRPr="008B7B02">
        <w:rPr>
          <w:color w:val="000000" w:themeColor="text1"/>
          <w:szCs w:val="24"/>
        </w:rPr>
        <w:t xml:space="preserve"> jsou podávány na předepsaném formuláři</w:t>
      </w:r>
      <w:r w:rsidR="000E6840">
        <w:rPr>
          <w:color w:val="000000" w:themeColor="text1"/>
          <w:szCs w:val="24"/>
        </w:rPr>
        <w:t xml:space="preserve"> (příloha č. 1 tohoto programu)</w:t>
      </w:r>
      <w:r w:rsidRPr="008B7B02">
        <w:rPr>
          <w:color w:val="000000" w:themeColor="text1"/>
          <w:szCs w:val="24"/>
        </w:rPr>
        <w:t xml:space="preserve">, který je po zveřejnění </w:t>
      </w:r>
      <w:r w:rsidR="000E6840">
        <w:rPr>
          <w:color w:val="000000" w:themeColor="text1"/>
          <w:szCs w:val="24"/>
        </w:rPr>
        <w:t xml:space="preserve">tohoto </w:t>
      </w:r>
      <w:r w:rsidRPr="008B7B02">
        <w:rPr>
          <w:color w:val="000000" w:themeColor="text1"/>
          <w:szCs w:val="24"/>
        </w:rPr>
        <w:t>programu k dispozici na webových stránkách statutárního měs</w:t>
      </w:r>
      <w:r w:rsidRPr="00680CA0">
        <w:rPr>
          <w:color w:val="000000" w:themeColor="text1"/>
          <w:szCs w:val="24"/>
        </w:rPr>
        <w:t>ta Liberce v</w:t>
      </w:r>
      <w:r w:rsidR="000713B9">
        <w:rPr>
          <w:color w:val="000000" w:themeColor="text1"/>
          <w:szCs w:val="24"/>
        </w:rPr>
        <w:t> </w:t>
      </w:r>
      <w:r w:rsidRPr="00680CA0">
        <w:rPr>
          <w:color w:val="000000" w:themeColor="text1"/>
          <w:szCs w:val="24"/>
        </w:rPr>
        <w:t>sekci</w:t>
      </w:r>
      <w:r w:rsidR="000713B9">
        <w:rPr>
          <w:color w:val="000000" w:themeColor="text1"/>
          <w:szCs w:val="24"/>
        </w:rPr>
        <w:t>:</w:t>
      </w:r>
      <w:r w:rsidR="000713B9" w:rsidRPr="000713B9">
        <w:t xml:space="preserve"> </w:t>
      </w:r>
      <w:r w:rsidR="000713B9" w:rsidRPr="000713B9">
        <w:rPr>
          <w:color w:val="000000" w:themeColor="text1"/>
          <w:szCs w:val="24"/>
        </w:rPr>
        <w:t>https://www.liberec.cz/cz/mesto-samos</w:t>
      </w:r>
      <w:r w:rsidR="000713B9">
        <w:rPr>
          <w:color w:val="000000" w:themeColor="text1"/>
          <w:szCs w:val="24"/>
        </w:rPr>
        <w:t>prava/granty-dotace/</w:t>
      </w:r>
      <w:r w:rsidR="00235919" w:rsidRPr="00680CA0">
        <w:rPr>
          <w:color w:val="000000" w:themeColor="text1"/>
          <w:szCs w:val="24"/>
        </w:rPr>
        <w:t xml:space="preserve"> V této sekci naleznete i všechny další přílohy tohoto programu.</w:t>
      </w:r>
    </w:p>
    <w:p w:rsidR="000E6840" w:rsidRPr="007D548A" w:rsidRDefault="007E6130" w:rsidP="000E6840">
      <w:pPr>
        <w:pStyle w:val="Odstavecseseznamem"/>
        <w:numPr>
          <w:ilvl w:val="0"/>
          <w:numId w:val="16"/>
        </w:numPr>
        <w:spacing w:after="120"/>
        <w:jc w:val="both"/>
        <w:rPr>
          <w:color w:val="000000" w:themeColor="text1"/>
          <w:szCs w:val="24"/>
        </w:rPr>
      </w:pPr>
      <w:r w:rsidRPr="00680CA0">
        <w:rPr>
          <w:color w:val="000000" w:themeColor="text1"/>
          <w:szCs w:val="24"/>
        </w:rPr>
        <w:t>Žádost obsahuje údaje dle §</w:t>
      </w:r>
      <w:r w:rsidR="000E6840" w:rsidRPr="00680CA0">
        <w:rPr>
          <w:color w:val="000000" w:themeColor="text1"/>
          <w:szCs w:val="24"/>
        </w:rPr>
        <w:t xml:space="preserve"> 10a, odst. 3 zák. č. 250/2000 Sb. o pravidlech územních </w:t>
      </w:r>
      <w:r w:rsidR="000E6840" w:rsidRPr="007D548A">
        <w:rPr>
          <w:color w:val="000000" w:themeColor="text1"/>
          <w:szCs w:val="24"/>
        </w:rPr>
        <w:t>rozpočtů ve znění pozdějších předpisů.</w:t>
      </w:r>
    </w:p>
    <w:p w:rsidR="00F85FFF" w:rsidRPr="007D548A" w:rsidRDefault="008B7B02" w:rsidP="00A91792">
      <w:pPr>
        <w:pStyle w:val="Odstavecseseznamem"/>
        <w:numPr>
          <w:ilvl w:val="0"/>
          <w:numId w:val="16"/>
        </w:numPr>
        <w:spacing w:after="120"/>
        <w:jc w:val="both"/>
        <w:rPr>
          <w:color w:val="000000" w:themeColor="text1"/>
          <w:szCs w:val="24"/>
        </w:rPr>
      </w:pPr>
      <w:r w:rsidRPr="007D548A">
        <w:rPr>
          <w:color w:val="000000" w:themeColor="text1"/>
          <w:szCs w:val="24"/>
        </w:rPr>
        <w:t>Žádosti</w:t>
      </w:r>
      <w:r w:rsidR="007A15A7" w:rsidRPr="007D548A">
        <w:rPr>
          <w:color w:val="000000" w:themeColor="text1"/>
          <w:szCs w:val="24"/>
        </w:rPr>
        <w:t xml:space="preserve">, vč. </w:t>
      </w:r>
      <w:r w:rsidR="006D1E96" w:rsidRPr="007D548A">
        <w:rPr>
          <w:color w:val="000000" w:themeColor="text1"/>
          <w:szCs w:val="24"/>
        </w:rPr>
        <w:t xml:space="preserve">všech </w:t>
      </w:r>
      <w:r w:rsidR="007A15A7" w:rsidRPr="007D548A">
        <w:rPr>
          <w:color w:val="000000" w:themeColor="text1"/>
          <w:szCs w:val="24"/>
        </w:rPr>
        <w:t>příloh</w:t>
      </w:r>
      <w:r w:rsidR="00D83AD1" w:rsidRPr="007D548A">
        <w:rPr>
          <w:color w:val="000000" w:themeColor="text1"/>
          <w:szCs w:val="24"/>
        </w:rPr>
        <w:t>,</w:t>
      </w:r>
      <w:r w:rsidRPr="007D548A">
        <w:rPr>
          <w:color w:val="000000" w:themeColor="text1"/>
          <w:szCs w:val="24"/>
        </w:rPr>
        <w:t xml:space="preserve"> </w:t>
      </w:r>
      <w:r w:rsidR="00235919" w:rsidRPr="007D548A">
        <w:rPr>
          <w:color w:val="000000" w:themeColor="text1"/>
          <w:szCs w:val="24"/>
        </w:rPr>
        <w:t xml:space="preserve">se podávají pouze </w:t>
      </w:r>
      <w:r w:rsidR="00F349DC" w:rsidRPr="007D548A">
        <w:rPr>
          <w:color w:val="000000" w:themeColor="text1"/>
          <w:szCs w:val="24"/>
        </w:rPr>
        <w:t>v tištěné podobě buď osobně anebo poštou na podatelnu magistrátu města Liberce; a to v úředních hodinách podatelny magistrátu</w:t>
      </w:r>
      <w:r w:rsidR="00A91792" w:rsidRPr="007D548A">
        <w:rPr>
          <w:color w:val="000000" w:themeColor="text1"/>
        </w:rPr>
        <w:t xml:space="preserve"> </w:t>
      </w:r>
      <w:r w:rsidR="00A91792" w:rsidRPr="007D548A">
        <w:rPr>
          <w:color w:val="000000" w:themeColor="text1"/>
          <w:szCs w:val="24"/>
        </w:rPr>
        <w:t>pro příjem dokumentů v listinné podobě</w:t>
      </w:r>
      <w:r w:rsidR="00C406EC" w:rsidRPr="007D548A">
        <w:rPr>
          <w:color w:val="000000" w:themeColor="text1"/>
          <w:szCs w:val="24"/>
        </w:rPr>
        <w:t>, která je stanovena následovně</w:t>
      </w:r>
      <w:r w:rsidR="00F349DC" w:rsidRPr="007D548A">
        <w:rPr>
          <w:color w:val="000000" w:themeColor="text1"/>
          <w:szCs w:val="24"/>
        </w:rPr>
        <w:t xml:space="preserve">: PO a ST: </w:t>
      </w:r>
      <w:r w:rsidR="00A91792" w:rsidRPr="007D548A">
        <w:rPr>
          <w:color w:val="000000" w:themeColor="text1"/>
          <w:szCs w:val="24"/>
        </w:rPr>
        <w:t>8.00 – 15.3</w:t>
      </w:r>
      <w:r w:rsidR="00F349DC" w:rsidRPr="007D548A">
        <w:rPr>
          <w:color w:val="000000" w:themeColor="text1"/>
          <w:szCs w:val="24"/>
        </w:rPr>
        <w:t xml:space="preserve">0 hod.; ÚT a ČT </w:t>
      </w:r>
      <w:r w:rsidR="00A91792" w:rsidRPr="007D548A">
        <w:rPr>
          <w:color w:val="000000" w:themeColor="text1"/>
          <w:szCs w:val="24"/>
        </w:rPr>
        <w:t>8.00 - 15</w:t>
      </w:r>
      <w:r w:rsidR="00F349DC" w:rsidRPr="007D548A">
        <w:rPr>
          <w:color w:val="000000" w:themeColor="text1"/>
          <w:szCs w:val="24"/>
        </w:rPr>
        <w:t>.00</w:t>
      </w:r>
      <w:r w:rsidR="00A91792" w:rsidRPr="007D548A">
        <w:rPr>
          <w:color w:val="000000" w:themeColor="text1"/>
          <w:szCs w:val="24"/>
        </w:rPr>
        <w:t xml:space="preserve"> hod.</w:t>
      </w:r>
      <w:r w:rsidR="00F349DC" w:rsidRPr="007D548A">
        <w:rPr>
          <w:color w:val="000000" w:themeColor="text1"/>
          <w:szCs w:val="24"/>
        </w:rPr>
        <w:t>; PÁ 8.00 - 12.00</w:t>
      </w:r>
      <w:r w:rsidR="00A91792" w:rsidRPr="007D548A">
        <w:rPr>
          <w:color w:val="000000" w:themeColor="text1"/>
          <w:szCs w:val="24"/>
        </w:rPr>
        <w:t xml:space="preserve"> hod</w:t>
      </w:r>
      <w:r w:rsidR="00F349DC" w:rsidRPr="007D548A">
        <w:rPr>
          <w:color w:val="000000" w:themeColor="text1"/>
          <w:szCs w:val="24"/>
        </w:rPr>
        <w:t xml:space="preserve">. Mimo uvedené hodiny nebude žádost pracovníky podatelny magistrátu přijata a toto se </w:t>
      </w:r>
      <w:r w:rsidR="006D1E96" w:rsidRPr="007D548A">
        <w:rPr>
          <w:color w:val="000000" w:themeColor="text1"/>
          <w:szCs w:val="24"/>
        </w:rPr>
        <w:t xml:space="preserve">se hodnotí jako nesplnění kritérií. </w:t>
      </w:r>
      <w:r w:rsidR="00F349DC" w:rsidRPr="007D548A">
        <w:rPr>
          <w:color w:val="000000" w:themeColor="text1"/>
          <w:szCs w:val="24"/>
        </w:rPr>
        <w:t>Žádost bude vyřazena z hodnocení. V případě p</w:t>
      </w:r>
      <w:r w:rsidR="00411C6D" w:rsidRPr="007D548A">
        <w:rPr>
          <w:color w:val="000000" w:themeColor="text1"/>
          <w:szCs w:val="24"/>
        </w:rPr>
        <w:t>odání poštou je důležité datum d</w:t>
      </w:r>
      <w:r w:rsidR="00F349DC" w:rsidRPr="007D548A">
        <w:rPr>
          <w:color w:val="000000" w:themeColor="text1"/>
          <w:szCs w:val="24"/>
        </w:rPr>
        <w:t xml:space="preserve">oručení na podatelnu magistrátu města Liberce, kdy tato žádost musí být doručena </w:t>
      </w:r>
      <w:r w:rsidR="00A91792" w:rsidRPr="007D548A">
        <w:rPr>
          <w:color w:val="000000" w:themeColor="text1"/>
          <w:szCs w:val="24"/>
        </w:rPr>
        <w:t>nejpozději ve lhůtě dle čl. VI, odst. 5.</w:t>
      </w:r>
    </w:p>
    <w:p w:rsidR="00C84652" w:rsidRDefault="007A15A7" w:rsidP="00D83AD1">
      <w:pPr>
        <w:pStyle w:val="Odstavecseseznamem"/>
        <w:numPr>
          <w:ilvl w:val="0"/>
          <w:numId w:val="16"/>
        </w:numPr>
        <w:spacing w:after="120"/>
        <w:jc w:val="both"/>
        <w:rPr>
          <w:color w:val="000000" w:themeColor="text1"/>
          <w:szCs w:val="24"/>
        </w:rPr>
      </w:pPr>
      <w:r w:rsidRPr="00947BE9">
        <w:rPr>
          <w:color w:val="000000" w:themeColor="text1"/>
          <w:szCs w:val="24"/>
        </w:rPr>
        <w:t xml:space="preserve">V rámci hodnocení administrativního souladu s podmínkami tohoto programu může správce programu vyzvat žadatele k upřesnění či vysvětlení některých informací uvedených v žádosti. Komunikace mezi správcem programu a žadatelem při hodnocení administrativního souladu musí probíhat v písemné tištěné podobě či elektronickou formou (datová schránka, email). </w:t>
      </w:r>
    </w:p>
    <w:p w:rsidR="006B73DD" w:rsidRPr="00947BE9" w:rsidRDefault="006B73DD" w:rsidP="006B73DD">
      <w:pPr>
        <w:pStyle w:val="Odstavecseseznamem"/>
        <w:spacing w:after="120"/>
        <w:jc w:val="both"/>
        <w:rPr>
          <w:color w:val="000000" w:themeColor="text1"/>
          <w:szCs w:val="24"/>
        </w:rPr>
      </w:pPr>
    </w:p>
    <w:p w:rsidR="007A15A7" w:rsidRPr="00C84652" w:rsidRDefault="005A5416" w:rsidP="00C84652">
      <w:pPr>
        <w:spacing w:after="120"/>
        <w:ind w:left="36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Článek </w:t>
      </w:r>
      <w:r w:rsidR="007A15A7" w:rsidRPr="00C84652">
        <w:rPr>
          <w:b/>
          <w:color w:val="000000" w:themeColor="text1"/>
          <w:szCs w:val="24"/>
        </w:rPr>
        <w:t>VIII</w:t>
      </w:r>
    </w:p>
    <w:p w:rsidR="007A15A7" w:rsidRDefault="00C84652" w:rsidP="00C84652">
      <w:pPr>
        <w:spacing w:after="120"/>
        <w:ind w:left="360"/>
        <w:jc w:val="center"/>
        <w:rPr>
          <w:b/>
          <w:color w:val="000000" w:themeColor="text1"/>
          <w:szCs w:val="24"/>
        </w:rPr>
      </w:pPr>
      <w:r w:rsidRPr="00C84652">
        <w:rPr>
          <w:b/>
          <w:color w:val="000000" w:themeColor="text1"/>
          <w:szCs w:val="24"/>
        </w:rPr>
        <w:t>Kritéria hodnocení, posuzování a přidělování dotací</w:t>
      </w:r>
    </w:p>
    <w:p w:rsidR="00554B15" w:rsidRDefault="00EE0756" w:rsidP="00C84652">
      <w:pPr>
        <w:pStyle w:val="Odstavecseseznamem"/>
        <w:numPr>
          <w:ilvl w:val="0"/>
          <w:numId w:val="19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Splnění formálních požadavků</w:t>
      </w:r>
      <w:r w:rsidR="00E140D9">
        <w:rPr>
          <w:color w:val="000000" w:themeColor="text1"/>
          <w:szCs w:val="24"/>
        </w:rPr>
        <w:t xml:space="preserve"> žádosti </w:t>
      </w:r>
    </w:p>
    <w:p w:rsidR="00554B15" w:rsidRDefault="00EE0756" w:rsidP="00554B15">
      <w:pPr>
        <w:pStyle w:val="Odstavecseseznamem"/>
        <w:numPr>
          <w:ilvl w:val="0"/>
          <w:numId w:val="20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podp</w:t>
      </w:r>
      <w:r w:rsidR="00554B15">
        <w:rPr>
          <w:color w:val="000000" w:themeColor="text1"/>
          <w:szCs w:val="24"/>
        </w:rPr>
        <w:t>is oprávněnou/zmocněnou osobou</w:t>
      </w:r>
    </w:p>
    <w:p w:rsidR="00554B15" w:rsidRDefault="00EE0756" w:rsidP="00554B15">
      <w:pPr>
        <w:pStyle w:val="Odstavecseseznamem"/>
        <w:numPr>
          <w:ilvl w:val="0"/>
          <w:numId w:val="20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vyplnění všech údajů</w:t>
      </w:r>
      <w:r w:rsidR="00554B15">
        <w:rPr>
          <w:color w:val="000000" w:themeColor="text1"/>
          <w:szCs w:val="24"/>
        </w:rPr>
        <w:t xml:space="preserve"> žádosti</w:t>
      </w:r>
    </w:p>
    <w:p w:rsidR="00A91792" w:rsidRDefault="00A91792" w:rsidP="00554B15">
      <w:pPr>
        <w:pStyle w:val="Odstavecseseznamem"/>
        <w:numPr>
          <w:ilvl w:val="0"/>
          <w:numId w:val="20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vyplnění závazných parametrů</w:t>
      </w:r>
    </w:p>
    <w:p w:rsidR="00A91792" w:rsidRDefault="001A185E" w:rsidP="00554B15">
      <w:pPr>
        <w:pStyle w:val="Odstavecseseznamem"/>
        <w:numPr>
          <w:ilvl w:val="0"/>
          <w:numId w:val="20"/>
        </w:numPr>
        <w:spacing w:after="120"/>
        <w:jc w:val="both"/>
        <w:rPr>
          <w:color w:val="000000" w:themeColor="text1"/>
          <w:szCs w:val="24"/>
        </w:rPr>
      </w:pPr>
      <w:r w:rsidRPr="00A91792">
        <w:rPr>
          <w:color w:val="000000" w:themeColor="text1"/>
          <w:szCs w:val="24"/>
        </w:rPr>
        <w:t>podání žádosti na určené místo</w:t>
      </w:r>
      <w:r w:rsidR="006D1E96" w:rsidRPr="00A91792">
        <w:rPr>
          <w:color w:val="000000" w:themeColor="text1"/>
          <w:szCs w:val="24"/>
        </w:rPr>
        <w:t xml:space="preserve"> a předepsaným způsobem </w:t>
      </w:r>
    </w:p>
    <w:p w:rsidR="00554B15" w:rsidRPr="00A91792" w:rsidRDefault="00E140D9" w:rsidP="00554B15">
      <w:pPr>
        <w:pStyle w:val="Odstavecseseznamem"/>
        <w:numPr>
          <w:ilvl w:val="0"/>
          <w:numId w:val="20"/>
        </w:numPr>
        <w:spacing w:after="120"/>
        <w:jc w:val="both"/>
        <w:rPr>
          <w:color w:val="000000" w:themeColor="text1"/>
          <w:szCs w:val="24"/>
        </w:rPr>
      </w:pPr>
      <w:r w:rsidRPr="00A91792">
        <w:rPr>
          <w:color w:val="000000" w:themeColor="text1"/>
          <w:szCs w:val="24"/>
        </w:rPr>
        <w:t>podání</w:t>
      </w:r>
      <w:r w:rsidR="00554B15" w:rsidRPr="00A91792">
        <w:rPr>
          <w:color w:val="000000" w:themeColor="text1"/>
          <w:szCs w:val="24"/>
        </w:rPr>
        <w:t xml:space="preserve"> žádosti na předepsaném formuláři</w:t>
      </w:r>
      <w:r w:rsidR="00EE0756" w:rsidRPr="00A91792">
        <w:rPr>
          <w:color w:val="000000" w:themeColor="text1"/>
          <w:szCs w:val="24"/>
        </w:rPr>
        <w:t xml:space="preserve">, </w:t>
      </w:r>
      <w:r w:rsidRPr="00A91792">
        <w:rPr>
          <w:color w:val="000000" w:themeColor="text1"/>
          <w:szCs w:val="24"/>
        </w:rPr>
        <w:t xml:space="preserve">včetně </w:t>
      </w:r>
      <w:r w:rsidR="00EE0756" w:rsidRPr="00A91792">
        <w:rPr>
          <w:color w:val="000000" w:themeColor="text1"/>
          <w:szCs w:val="24"/>
        </w:rPr>
        <w:t xml:space="preserve">současného podání všech </w:t>
      </w:r>
      <w:r w:rsidRPr="00A91792">
        <w:rPr>
          <w:color w:val="000000" w:themeColor="text1"/>
          <w:szCs w:val="24"/>
        </w:rPr>
        <w:t>povinných příloh</w:t>
      </w:r>
      <w:r w:rsidR="00EE0756" w:rsidRPr="00A91792">
        <w:rPr>
          <w:color w:val="000000" w:themeColor="text1"/>
          <w:szCs w:val="24"/>
        </w:rPr>
        <w:t xml:space="preserve"> požadovaných k</w:t>
      </w:r>
      <w:r w:rsidR="00554B15" w:rsidRPr="00A91792">
        <w:rPr>
          <w:color w:val="000000" w:themeColor="text1"/>
          <w:szCs w:val="24"/>
        </w:rPr>
        <w:t> </w:t>
      </w:r>
      <w:r w:rsidR="00EE0756" w:rsidRPr="00A91792">
        <w:rPr>
          <w:color w:val="000000" w:themeColor="text1"/>
          <w:szCs w:val="24"/>
        </w:rPr>
        <w:t>žádosti</w:t>
      </w:r>
    </w:p>
    <w:p w:rsidR="00C84652" w:rsidRDefault="00E140D9" w:rsidP="00554B15">
      <w:pPr>
        <w:pStyle w:val="Odstavecseseznamem"/>
        <w:numPr>
          <w:ilvl w:val="0"/>
          <w:numId w:val="20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dodržení lhůty pro podání žádostí</w:t>
      </w:r>
    </w:p>
    <w:p w:rsidR="00EE0756" w:rsidRPr="0043082B" w:rsidRDefault="0043082B" w:rsidP="0043082B">
      <w:pPr>
        <w:pStyle w:val="Odstavecseseznamem"/>
        <w:numPr>
          <w:ilvl w:val="0"/>
          <w:numId w:val="19"/>
        </w:numPr>
        <w:jc w:val="both"/>
        <w:rPr>
          <w:color w:val="000000" w:themeColor="text1"/>
          <w:szCs w:val="24"/>
        </w:rPr>
      </w:pPr>
      <w:r w:rsidRPr="0043082B">
        <w:rPr>
          <w:color w:val="000000" w:themeColor="text1"/>
          <w:szCs w:val="24"/>
        </w:rPr>
        <w:t>Dalším kritériem hodnocení je vlastnictví nemovitosti, případně doložení souhlasu ostatních spoluvlastníků, ke které se vztahuje projektová dokumentace k DČOV nebo vybudování, umístění DČOV na katastrálním území dle čl. III a nemožnost napojení nemovitosti ke stokové síti zakončené městskou centrální ČOV.</w:t>
      </w:r>
    </w:p>
    <w:p w:rsidR="005849C9" w:rsidRPr="005849C9" w:rsidRDefault="00517FD4" w:rsidP="005849C9">
      <w:pPr>
        <w:pStyle w:val="Odstavecseseznamem"/>
        <w:numPr>
          <w:ilvl w:val="0"/>
          <w:numId w:val="19"/>
        </w:num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</w:t>
      </w:r>
      <w:r w:rsidRPr="00517FD4">
        <w:rPr>
          <w:color w:val="000000" w:themeColor="text1"/>
          <w:szCs w:val="24"/>
        </w:rPr>
        <w:t xml:space="preserve"> případě, že počet došlých žádostí a požadovaná částka o dotaci je vyšší, než je finanční alokace programu pro </w:t>
      </w:r>
      <w:r>
        <w:rPr>
          <w:color w:val="000000" w:themeColor="text1"/>
          <w:szCs w:val="24"/>
        </w:rPr>
        <w:t xml:space="preserve">a) </w:t>
      </w:r>
      <w:r w:rsidRPr="00517FD4">
        <w:rPr>
          <w:color w:val="000000" w:themeColor="text1"/>
          <w:szCs w:val="24"/>
        </w:rPr>
        <w:t xml:space="preserve">projektové dokumentace nebo </w:t>
      </w:r>
      <w:r>
        <w:rPr>
          <w:color w:val="000000" w:themeColor="text1"/>
          <w:szCs w:val="24"/>
        </w:rPr>
        <w:t xml:space="preserve">b) </w:t>
      </w:r>
      <w:r w:rsidRPr="00517FD4">
        <w:rPr>
          <w:color w:val="000000" w:themeColor="text1"/>
          <w:szCs w:val="24"/>
        </w:rPr>
        <w:t xml:space="preserve">pro pořízení DČOV, je pro přidělení dotace dále rozhodné datum a hodina, čas přijetí žádosti, včetně všech příloh. Dotace tedy bude přidělena žádostem v došlém pořadí, do vyčerpání alokované částky. </w:t>
      </w:r>
    </w:p>
    <w:p w:rsidR="00554B15" w:rsidRPr="006B73DD" w:rsidRDefault="00554B15" w:rsidP="006B73DD">
      <w:pPr>
        <w:pStyle w:val="Odstavecseseznamem"/>
        <w:numPr>
          <w:ilvl w:val="0"/>
          <w:numId w:val="19"/>
        </w:numPr>
        <w:spacing w:after="120"/>
        <w:jc w:val="both"/>
        <w:rPr>
          <w:color w:val="000000" w:themeColor="text1"/>
          <w:szCs w:val="24"/>
        </w:rPr>
      </w:pPr>
      <w:r w:rsidRPr="00554B15">
        <w:rPr>
          <w:color w:val="000000" w:themeColor="text1"/>
          <w:szCs w:val="24"/>
        </w:rPr>
        <w:t xml:space="preserve">Formální úplnost </w:t>
      </w:r>
      <w:r>
        <w:rPr>
          <w:color w:val="000000" w:themeColor="text1"/>
          <w:szCs w:val="24"/>
        </w:rPr>
        <w:t>žádosti a příloh</w:t>
      </w:r>
      <w:r w:rsidR="001A185E">
        <w:rPr>
          <w:color w:val="000000" w:themeColor="text1"/>
          <w:szCs w:val="24"/>
        </w:rPr>
        <w:t xml:space="preserve">, splnění kritérií dle </w:t>
      </w:r>
      <w:r w:rsidR="00517FD4">
        <w:rPr>
          <w:color w:val="000000" w:themeColor="text1"/>
          <w:szCs w:val="24"/>
        </w:rPr>
        <w:t>tohoto článku</w:t>
      </w:r>
      <w:r w:rsidR="001A185E">
        <w:rPr>
          <w:color w:val="000000" w:themeColor="text1"/>
          <w:szCs w:val="24"/>
        </w:rPr>
        <w:t>, odst. 1 a 2</w:t>
      </w:r>
      <w:r>
        <w:rPr>
          <w:color w:val="000000" w:themeColor="text1"/>
          <w:szCs w:val="24"/>
        </w:rPr>
        <w:t xml:space="preserve"> </w:t>
      </w:r>
      <w:r w:rsidR="001A185E">
        <w:rPr>
          <w:color w:val="000000" w:themeColor="text1"/>
          <w:szCs w:val="24"/>
        </w:rPr>
        <w:t>bude hodnoceno</w:t>
      </w:r>
      <w:r w:rsidR="00411C6D">
        <w:rPr>
          <w:color w:val="000000" w:themeColor="text1"/>
          <w:szCs w:val="24"/>
        </w:rPr>
        <w:t xml:space="preserve"> systémem ANO/NE. Ž</w:t>
      </w:r>
      <w:r w:rsidR="00596CE1">
        <w:rPr>
          <w:color w:val="000000" w:themeColor="text1"/>
          <w:szCs w:val="24"/>
        </w:rPr>
        <w:t>adatel</w:t>
      </w:r>
      <w:r w:rsidR="00411C6D">
        <w:rPr>
          <w:color w:val="000000" w:themeColor="text1"/>
          <w:szCs w:val="24"/>
        </w:rPr>
        <w:t xml:space="preserve"> může být správcem programu</w:t>
      </w:r>
      <w:r w:rsidR="00596CE1">
        <w:rPr>
          <w:color w:val="000000" w:themeColor="text1"/>
          <w:szCs w:val="24"/>
        </w:rPr>
        <w:t xml:space="preserve"> vyzván </w:t>
      </w:r>
      <w:r w:rsidR="00411C6D" w:rsidRPr="00411C6D">
        <w:rPr>
          <w:color w:val="000000" w:themeColor="text1"/>
          <w:szCs w:val="24"/>
        </w:rPr>
        <w:t xml:space="preserve">k vysvětlení </w:t>
      </w:r>
      <w:r w:rsidR="00411C6D">
        <w:rPr>
          <w:color w:val="000000" w:themeColor="text1"/>
          <w:szCs w:val="24"/>
        </w:rPr>
        <w:t>některých údajů nebo informací</w:t>
      </w:r>
      <w:r w:rsidR="00411C6D" w:rsidRPr="00411C6D">
        <w:rPr>
          <w:color w:val="000000" w:themeColor="text1"/>
          <w:szCs w:val="24"/>
        </w:rPr>
        <w:t xml:space="preserve"> v</w:t>
      </w:r>
      <w:r w:rsidR="006B73DD">
        <w:rPr>
          <w:color w:val="000000" w:themeColor="text1"/>
          <w:szCs w:val="24"/>
        </w:rPr>
        <w:t> </w:t>
      </w:r>
      <w:r w:rsidR="00411C6D" w:rsidRPr="00411C6D">
        <w:rPr>
          <w:color w:val="000000" w:themeColor="text1"/>
          <w:szCs w:val="24"/>
        </w:rPr>
        <w:t>žádosti</w:t>
      </w:r>
      <w:r w:rsidR="006B73DD">
        <w:rPr>
          <w:color w:val="000000" w:themeColor="text1"/>
          <w:szCs w:val="24"/>
        </w:rPr>
        <w:t xml:space="preserve"> – např., že v</w:t>
      </w:r>
      <w:r w:rsidR="006B73DD" w:rsidRPr="006B73DD">
        <w:rPr>
          <w:color w:val="000000" w:themeColor="text1"/>
          <w:szCs w:val="24"/>
        </w:rPr>
        <w:t xml:space="preserve"> rámci znění předložené žádosti jsou na více místech uvedeny stejné informace a ty nejsou totožné či z žádosti není jednoznačně patrné, jak danou informaci </w:t>
      </w:r>
      <w:r w:rsidR="008A06F4">
        <w:rPr>
          <w:color w:val="000000" w:themeColor="text1"/>
          <w:szCs w:val="24"/>
        </w:rPr>
        <w:t xml:space="preserve">žadatel </w:t>
      </w:r>
      <w:r w:rsidR="006B73DD" w:rsidRPr="006B73DD">
        <w:rPr>
          <w:color w:val="000000" w:themeColor="text1"/>
          <w:szCs w:val="24"/>
        </w:rPr>
        <w:t>myslel. Jedná se například o uvedení rozdílných či nejedno</w:t>
      </w:r>
      <w:r w:rsidR="006B73DD">
        <w:rPr>
          <w:color w:val="000000" w:themeColor="text1"/>
          <w:szCs w:val="24"/>
        </w:rPr>
        <w:t>značných parametrů</w:t>
      </w:r>
      <w:r w:rsidR="006B73DD" w:rsidRPr="006B73DD">
        <w:rPr>
          <w:color w:val="000000" w:themeColor="text1"/>
          <w:szCs w:val="24"/>
        </w:rPr>
        <w:t xml:space="preserve"> projektu, rozdílného termínu realizace či rozdílné výše dotace. </w:t>
      </w:r>
      <w:r w:rsidR="00411C6D">
        <w:rPr>
          <w:color w:val="000000" w:themeColor="text1"/>
          <w:szCs w:val="24"/>
        </w:rPr>
        <w:t>Nelze však doplňovat povinné přílohy či uvádět nové podstatné informace, které se v žádosti nikde nevyskytují a mohou ovlivnit hodnocení žádosti.</w:t>
      </w:r>
      <w:r>
        <w:rPr>
          <w:color w:val="000000" w:themeColor="text1"/>
          <w:szCs w:val="24"/>
        </w:rPr>
        <w:t xml:space="preserve"> Lhůta pro doplnění je 5</w:t>
      </w:r>
      <w:r w:rsidRPr="00554B15">
        <w:rPr>
          <w:color w:val="000000" w:themeColor="text1"/>
          <w:szCs w:val="24"/>
        </w:rPr>
        <w:t xml:space="preserve"> pracovních dnů</w:t>
      </w:r>
      <w:r>
        <w:rPr>
          <w:color w:val="000000" w:themeColor="text1"/>
          <w:szCs w:val="24"/>
        </w:rPr>
        <w:t xml:space="preserve"> od odeslání výzvy</w:t>
      </w:r>
      <w:r w:rsidRPr="00554B15">
        <w:rPr>
          <w:color w:val="000000" w:themeColor="text1"/>
          <w:szCs w:val="24"/>
        </w:rPr>
        <w:t xml:space="preserve">. Po tuto dobu bude hodnocení projektu zastaveno. V případě, že ani po vypršení stanovené lhůty na </w:t>
      </w:r>
      <w:r w:rsidRPr="006B73DD">
        <w:rPr>
          <w:color w:val="000000" w:themeColor="text1"/>
          <w:szCs w:val="24"/>
        </w:rPr>
        <w:t>doplnění</w:t>
      </w:r>
      <w:r w:rsidR="006B73DD" w:rsidRPr="006B73DD">
        <w:rPr>
          <w:color w:val="000000" w:themeColor="text1"/>
          <w:szCs w:val="24"/>
        </w:rPr>
        <w:t xml:space="preserve"> neodstraní žadatel nedostatky žádosti</w:t>
      </w:r>
      <w:r w:rsidRPr="006B73DD">
        <w:rPr>
          <w:color w:val="000000" w:themeColor="text1"/>
          <w:szCs w:val="24"/>
        </w:rPr>
        <w:t>, je žádost vyřazena</w:t>
      </w:r>
      <w:r w:rsidR="006B73DD" w:rsidRPr="006B73DD">
        <w:rPr>
          <w:color w:val="000000" w:themeColor="text1"/>
          <w:szCs w:val="24"/>
        </w:rPr>
        <w:t xml:space="preserve"> z dalšího</w:t>
      </w:r>
      <w:r w:rsidR="00517FD4" w:rsidRPr="006B73DD">
        <w:rPr>
          <w:color w:val="000000" w:themeColor="text1"/>
          <w:szCs w:val="24"/>
        </w:rPr>
        <w:t xml:space="preserve"> hodnocení. </w:t>
      </w:r>
      <w:r w:rsidRPr="006B73DD">
        <w:rPr>
          <w:color w:val="000000" w:themeColor="text1"/>
          <w:szCs w:val="24"/>
        </w:rPr>
        <w:t xml:space="preserve">O vyřazení informuje žadatele písemně </w:t>
      </w:r>
      <w:r w:rsidR="00517FD4" w:rsidRPr="006B73DD">
        <w:rPr>
          <w:color w:val="000000" w:themeColor="text1"/>
          <w:szCs w:val="24"/>
        </w:rPr>
        <w:t>správce programu</w:t>
      </w:r>
      <w:r w:rsidRPr="006B73DD">
        <w:rPr>
          <w:color w:val="000000" w:themeColor="text1"/>
          <w:szCs w:val="24"/>
        </w:rPr>
        <w:t>.</w:t>
      </w:r>
      <w:r w:rsidR="001A185E" w:rsidRPr="006B73DD">
        <w:rPr>
          <w:color w:val="000000" w:themeColor="text1"/>
          <w:szCs w:val="24"/>
        </w:rPr>
        <w:t xml:space="preserve"> </w:t>
      </w:r>
    </w:p>
    <w:p w:rsidR="005849C9" w:rsidRPr="006B73DD" w:rsidRDefault="005849C9" w:rsidP="005849C9">
      <w:pPr>
        <w:pStyle w:val="Odstavecseseznamem"/>
        <w:numPr>
          <w:ilvl w:val="0"/>
          <w:numId w:val="19"/>
        </w:numPr>
        <w:spacing w:after="120"/>
        <w:jc w:val="both"/>
        <w:rPr>
          <w:color w:val="000000" w:themeColor="text1"/>
          <w:szCs w:val="24"/>
        </w:rPr>
      </w:pPr>
      <w:r w:rsidRPr="006B73DD">
        <w:rPr>
          <w:color w:val="000000" w:themeColor="text1"/>
          <w:szCs w:val="24"/>
        </w:rPr>
        <w:t xml:space="preserve">Pokud dojde k vyřazení žádosti z důvodu nesplnění kritérií hodnocení či nepodání vysvětlení ve stanovené lhůtě 5 pracovních dnů, bude v případě  vyššího počtu došlých žádostí a požadované částky, než je finanční alokace programu, taková žádost nahrazena další žádostí, a to dle pořadí, v jakém došla, tedy dle data, případně přesného </w:t>
      </w:r>
      <w:r w:rsidR="00DC5D3D" w:rsidRPr="006B73DD">
        <w:rPr>
          <w:color w:val="000000" w:themeColor="text1"/>
          <w:szCs w:val="24"/>
        </w:rPr>
        <w:t>času přijetí na podatelně magistrátu</w:t>
      </w:r>
      <w:r w:rsidRPr="006B73DD">
        <w:rPr>
          <w:color w:val="000000" w:themeColor="text1"/>
          <w:szCs w:val="24"/>
        </w:rPr>
        <w:t>.</w:t>
      </w:r>
    </w:p>
    <w:p w:rsidR="00322B75" w:rsidRPr="006B73DD" w:rsidRDefault="00EE0756" w:rsidP="00BE094C">
      <w:pPr>
        <w:pStyle w:val="Odstavecseseznamem"/>
        <w:numPr>
          <w:ilvl w:val="0"/>
          <w:numId w:val="19"/>
        </w:numPr>
        <w:spacing w:after="120"/>
        <w:jc w:val="both"/>
        <w:rPr>
          <w:color w:val="000000" w:themeColor="text1"/>
          <w:szCs w:val="24"/>
        </w:rPr>
      </w:pPr>
      <w:r w:rsidRPr="006B73DD">
        <w:rPr>
          <w:color w:val="000000" w:themeColor="text1"/>
          <w:szCs w:val="24"/>
        </w:rPr>
        <w:t>V případě, že finanční alokace tohoto programu nebude dostačující k poskytnutí dotací všem žadatelům</w:t>
      </w:r>
      <w:r w:rsidR="00BE094C" w:rsidRPr="006B73DD">
        <w:rPr>
          <w:color w:val="000000" w:themeColor="text1"/>
          <w:szCs w:val="24"/>
        </w:rPr>
        <w:t xml:space="preserve">, </w:t>
      </w:r>
      <w:r w:rsidR="00322B75" w:rsidRPr="006B73DD">
        <w:rPr>
          <w:color w:val="000000" w:themeColor="text1"/>
          <w:szCs w:val="24"/>
        </w:rPr>
        <w:t xml:space="preserve">budou poskytnuty dotace těm žadatelům, kteří žádost podali dříve, přičemž rozhodující bude datum </w:t>
      </w:r>
      <w:r w:rsidR="00BE094C" w:rsidRPr="006B73DD">
        <w:rPr>
          <w:color w:val="000000" w:themeColor="text1"/>
          <w:szCs w:val="24"/>
        </w:rPr>
        <w:t xml:space="preserve">a čas </w:t>
      </w:r>
      <w:r w:rsidR="00322B75" w:rsidRPr="006B73DD">
        <w:rPr>
          <w:color w:val="000000" w:themeColor="text1"/>
          <w:szCs w:val="24"/>
        </w:rPr>
        <w:t>přijetí žádosti</w:t>
      </w:r>
      <w:r w:rsidR="00DC5D3D" w:rsidRPr="006B73DD">
        <w:rPr>
          <w:color w:val="000000" w:themeColor="text1"/>
          <w:szCs w:val="24"/>
        </w:rPr>
        <w:t xml:space="preserve"> na podatelnu magistrátu</w:t>
      </w:r>
      <w:r w:rsidR="00322B75" w:rsidRPr="006B73DD">
        <w:rPr>
          <w:color w:val="000000" w:themeColor="text1"/>
          <w:szCs w:val="24"/>
        </w:rPr>
        <w:t xml:space="preserve">. </w:t>
      </w:r>
    </w:p>
    <w:p w:rsidR="00322B75" w:rsidRPr="006B73DD" w:rsidRDefault="00596CE1" w:rsidP="00322B75">
      <w:pPr>
        <w:pStyle w:val="Odstavecseseznamem"/>
        <w:numPr>
          <w:ilvl w:val="0"/>
          <w:numId w:val="19"/>
        </w:numPr>
        <w:spacing w:after="120"/>
        <w:jc w:val="both"/>
        <w:rPr>
          <w:color w:val="000000" w:themeColor="text1"/>
          <w:szCs w:val="24"/>
        </w:rPr>
      </w:pPr>
      <w:r w:rsidRPr="006B73DD">
        <w:rPr>
          <w:color w:val="000000" w:themeColor="text1"/>
          <w:szCs w:val="24"/>
        </w:rPr>
        <w:t>Ž</w:t>
      </w:r>
      <w:r w:rsidR="00322B75" w:rsidRPr="006B73DD">
        <w:rPr>
          <w:color w:val="000000" w:themeColor="text1"/>
          <w:szCs w:val="24"/>
        </w:rPr>
        <w:t xml:space="preserve">adatelé budou o poskytnutí nebo neposkytnutí dotace písemně vyrozuměni do 15 pracovních dnů od přijetí usnesení </w:t>
      </w:r>
      <w:r w:rsidR="001A185E" w:rsidRPr="006B73DD">
        <w:rPr>
          <w:color w:val="000000" w:themeColor="text1"/>
          <w:szCs w:val="24"/>
        </w:rPr>
        <w:t>ZM</w:t>
      </w:r>
      <w:r w:rsidR="00322B75" w:rsidRPr="006B73DD">
        <w:rPr>
          <w:color w:val="000000" w:themeColor="text1"/>
          <w:szCs w:val="24"/>
        </w:rPr>
        <w:t xml:space="preserve"> v této věci. </w:t>
      </w:r>
      <w:r w:rsidR="00C406EC" w:rsidRPr="006B73DD">
        <w:rPr>
          <w:color w:val="000000" w:themeColor="text1"/>
          <w:szCs w:val="24"/>
        </w:rPr>
        <w:t xml:space="preserve">Žadatelům, jejichž žádosti nebylo vyhověno, sdělí správce programu také důvod nevyhovění žádosti. </w:t>
      </w:r>
    </w:p>
    <w:p w:rsidR="00322B75" w:rsidRPr="006B73DD" w:rsidRDefault="00322B75" w:rsidP="00322B75">
      <w:pPr>
        <w:pStyle w:val="Odstavecseseznamem"/>
        <w:numPr>
          <w:ilvl w:val="0"/>
          <w:numId w:val="19"/>
        </w:numPr>
        <w:spacing w:after="120"/>
        <w:jc w:val="both"/>
        <w:rPr>
          <w:color w:val="000000" w:themeColor="text1"/>
          <w:szCs w:val="24"/>
        </w:rPr>
      </w:pPr>
      <w:r w:rsidRPr="006B73DD">
        <w:rPr>
          <w:color w:val="000000" w:themeColor="text1"/>
          <w:szCs w:val="24"/>
        </w:rPr>
        <w:t xml:space="preserve">Dotace bude příjemci dotace vyplacena do 20 pracovních dní od podpisu veřejnoprávní smlouvy o poskytnutí dotace, a to bezhotovostním převodem na účet uvedený v žádosti o dotaci. </w:t>
      </w:r>
      <w:r w:rsidR="000713B9" w:rsidRPr="006B73DD">
        <w:rPr>
          <w:color w:val="000000" w:themeColor="text1"/>
          <w:szCs w:val="24"/>
        </w:rPr>
        <w:t xml:space="preserve">Toto se týká pouze dotací na projektové dokumentace. </w:t>
      </w:r>
    </w:p>
    <w:p w:rsidR="00322B75" w:rsidRPr="006B73DD" w:rsidRDefault="00322B75" w:rsidP="00246988">
      <w:pPr>
        <w:pStyle w:val="Odstavecseseznamem"/>
        <w:numPr>
          <w:ilvl w:val="0"/>
          <w:numId w:val="19"/>
        </w:numPr>
        <w:spacing w:after="120"/>
        <w:jc w:val="both"/>
        <w:rPr>
          <w:color w:val="000000" w:themeColor="text1"/>
          <w:szCs w:val="24"/>
        </w:rPr>
      </w:pPr>
      <w:r w:rsidRPr="006B73DD">
        <w:rPr>
          <w:color w:val="000000" w:themeColor="text1"/>
          <w:szCs w:val="24"/>
        </w:rPr>
        <w:t xml:space="preserve">Dotace nebude poskytnuta tomu, kdo neposkytl součinnost při podpisu veřejnoprávní smlouvy o poskytnutí dotace. </w:t>
      </w:r>
      <w:r w:rsidR="00246988" w:rsidRPr="006B73DD">
        <w:rPr>
          <w:color w:val="000000" w:themeColor="text1"/>
          <w:szCs w:val="24"/>
        </w:rPr>
        <w:t>Součinností při podpisu smlouvy je myšleno, že úspěšný žadatel musí podepsat smlouvu nejpozději do 60 dnů od přijetí usnesení ZM v této věci.</w:t>
      </w:r>
    </w:p>
    <w:p w:rsidR="0092429D" w:rsidRPr="006B73DD" w:rsidRDefault="0092429D" w:rsidP="0092429D">
      <w:pPr>
        <w:pStyle w:val="Odstavecseseznamem"/>
        <w:numPr>
          <w:ilvl w:val="0"/>
          <w:numId w:val="19"/>
        </w:numPr>
        <w:spacing w:after="120"/>
        <w:jc w:val="both"/>
        <w:rPr>
          <w:color w:val="000000" w:themeColor="text1"/>
          <w:szCs w:val="24"/>
        </w:rPr>
      </w:pPr>
      <w:r w:rsidRPr="006B73DD">
        <w:rPr>
          <w:color w:val="000000" w:themeColor="text1"/>
          <w:szCs w:val="24"/>
        </w:rPr>
        <w:t>Změna stavby musí být odsouhlasena nebo povolena vodoprávním či stavebním úřadem.</w:t>
      </w:r>
    </w:p>
    <w:p w:rsidR="00322B75" w:rsidRDefault="00322B75" w:rsidP="00322B75">
      <w:pPr>
        <w:spacing w:after="120"/>
        <w:jc w:val="both"/>
        <w:rPr>
          <w:color w:val="000000" w:themeColor="text1"/>
          <w:szCs w:val="24"/>
        </w:rPr>
      </w:pPr>
    </w:p>
    <w:p w:rsidR="00322B75" w:rsidRPr="00322B75" w:rsidRDefault="005A5416" w:rsidP="00322B75">
      <w:pPr>
        <w:spacing w:after="12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Článek</w:t>
      </w:r>
      <w:r w:rsidR="00322B75" w:rsidRPr="00322B75">
        <w:rPr>
          <w:b/>
          <w:color w:val="000000" w:themeColor="text1"/>
          <w:szCs w:val="24"/>
        </w:rPr>
        <w:t xml:space="preserve"> IX</w:t>
      </w:r>
    </w:p>
    <w:p w:rsidR="00D83AD1" w:rsidRDefault="00D83AD1" w:rsidP="00322B75">
      <w:pPr>
        <w:spacing w:after="12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Závěrečné vyúčtování, kontrola</w:t>
      </w:r>
    </w:p>
    <w:p w:rsidR="00E135C1" w:rsidRPr="00A22D8B" w:rsidRDefault="00D83AD1" w:rsidP="00A22D8B">
      <w:pPr>
        <w:pStyle w:val="Odstavecseseznamem"/>
        <w:numPr>
          <w:ilvl w:val="0"/>
          <w:numId w:val="21"/>
        </w:numPr>
        <w:spacing w:after="120"/>
        <w:jc w:val="both"/>
        <w:rPr>
          <w:color w:val="000000" w:themeColor="text1"/>
          <w:szCs w:val="24"/>
        </w:rPr>
      </w:pPr>
      <w:r w:rsidRPr="00D83AD1">
        <w:rPr>
          <w:color w:val="000000" w:themeColor="text1"/>
          <w:szCs w:val="24"/>
        </w:rPr>
        <w:t xml:space="preserve">Příjemce dotace je povinen provést závěrečné vyúčtování realizace projektu </w:t>
      </w:r>
      <w:r w:rsidR="00FC5B78">
        <w:rPr>
          <w:color w:val="000000" w:themeColor="text1"/>
          <w:szCs w:val="24"/>
        </w:rPr>
        <w:t xml:space="preserve">na předepsaném formuláři </w:t>
      </w:r>
      <w:r w:rsidR="005A5317">
        <w:rPr>
          <w:color w:val="000000" w:themeColor="text1"/>
          <w:szCs w:val="24"/>
        </w:rPr>
        <w:t xml:space="preserve">(formulář č. 3) </w:t>
      </w:r>
      <w:r w:rsidRPr="00D83AD1">
        <w:rPr>
          <w:color w:val="000000" w:themeColor="text1"/>
          <w:szCs w:val="24"/>
        </w:rPr>
        <w:t xml:space="preserve">a předat ho správci programu </w:t>
      </w:r>
      <w:r w:rsidR="00FC5B78">
        <w:rPr>
          <w:color w:val="000000" w:themeColor="text1"/>
          <w:szCs w:val="24"/>
        </w:rPr>
        <w:t xml:space="preserve">prostřednictvím podatelny magistrátu města Liberce </w:t>
      </w:r>
      <w:r w:rsidRPr="00D83AD1">
        <w:rPr>
          <w:color w:val="000000" w:themeColor="text1"/>
          <w:szCs w:val="24"/>
        </w:rPr>
        <w:t xml:space="preserve">ve lhůtě </w:t>
      </w:r>
      <w:r w:rsidR="000713B9">
        <w:rPr>
          <w:color w:val="000000" w:themeColor="text1"/>
          <w:szCs w:val="24"/>
        </w:rPr>
        <w:t xml:space="preserve">a za podmínek stanovených </w:t>
      </w:r>
      <w:r w:rsidRPr="00D83AD1">
        <w:rPr>
          <w:color w:val="000000" w:themeColor="text1"/>
          <w:szCs w:val="24"/>
        </w:rPr>
        <w:t>veřejnoprávní smlouvou o poskytnutí dotace</w:t>
      </w:r>
      <w:r w:rsidR="00384CD6">
        <w:rPr>
          <w:color w:val="000000" w:themeColor="text1"/>
          <w:szCs w:val="24"/>
        </w:rPr>
        <w:t xml:space="preserve"> a tímto programem</w:t>
      </w:r>
      <w:r w:rsidR="005A5317">
        <w:rPr>
          <w:color w:val="000000" w:themeColor="text1"/>
          <w:szCs w:val="24"/>
        </w:rPr>
        <w:t xml:space="preserve">. </w:t>
      </w:r>
    </w:p>
    <w:p w:rsidR="00D83AD1" w:rsidRPr="00D83AD1" w:rsidRDefault="00D83AD1" w:rsidP="00D83AD1">
      <w:pPr>
        <w:pStyle w:val="Odstavecseseznamem"/>
        <w:numPr>
          <w:ilvl w:val="0"/>
          <w:numId w:val="21"/>
        </w:numPr>
        <w:spacing w:after="120"/>
        <w:jc w:val="both"/>
        <w:rPr>
          <w:color w:val="000000" w:themeColor="text1"/>
          <w:szCs w:val="24"/>
        </w:rPr>
      </w:pPr>
      <w:r w:rsidRPr="00D83AD1">
        <w:rPr>
          <w:color w:val="000000" w:themeColor="text1"/>
          <w:szCs w:val="24"/>
        </w:rPr>
        <w:t>Součástí závěrečného vyúčtování dotace jsou:</w:t>
      </w:r>
    </w:p>
    <w:p w:rsidR="00D83AD1" w:rsidRDefault="00D83AD1" w:rsidP="00D83AD1">
      <w:pPr>
        <w:pStyle w:val="Odstavecseseznamem"/>
        <w:numPr>
          <w:ilvl w:val="0"/>
          <w:numId w:val="22"/>
        </w:numPr>
        <w:spacing w:after="120"/>
        <w:jc w:val="both"/>
        <w:rPr>
          <w:color w:val="000000" w:themeColor="text1"/>
          <w:szCs w:val="24"/>
        </w:rPr>
      </w:pPr>
      <w:r w:rsidRPr="00D83AD1">
        <w:rPr>
          <w:color w:val="000000" w:themeColor="text1"/>
          <w:szCs w:val="24"/>
        </w:rPr>
        <w:t>kopie účetních dokladů – faktury a doklady o jejich úhradě (vlastní podíl i dotační)</w:t>
      </w:r>
    </w:p>
    <w:p w:rsidR="00E135C1" w:rsidRPr="00A22D8B" w:rsidRDefault="00384CD6" w:rsidP="00A22D8B">
      <w:pPr>
        <w:pStyle w:val="Odstavecseseznamem"/>
        <w:numPr>
          <w:ilvl w:val="0"/>
          <w:numId w:val="22"/>
        </w:numPr>
        <w:jc w:val="both"/>
        <w:rPr>
          <w:color w:val="000000" w:themeColor="text1"/>
          <w:szCs w:val="24"/>
        </w:rPr>
      </w:pPr>
      <w:r w:rsidRPr="00384CD6">
        <w:rPr>
          <w:color w:val="000000" w:themeColor="text1"/>
          <w:szCs w:val="24"/>
        </w:rPr>
        <w:t>kolaudační souhlas příslušného správního orgánu, nebo jiné rozhodnutí příslušného správního o</w:t>
      </w:r>
      <w:r>
        <w:rPr>
          <w:color w:val="000000" w:themeColor="text1"/>
          <w:szCs w:val="24"/>
        </w:rPr>
        <w:t xml:space="preserve">rgánu o uvedení DČOV do provozu - </w:t>
      </w:r>
      <w:r w:rsidR="00E135C1" w:rsidRPr="000713B9">
        <w:rPr>
          <w:color w:val="000000" w:themeColor="text1"/>
          <w:szCs w:val="24"/>
        </w:rPr>
        <w:t>platí jen pro zřízení DČOV</w:t>
      </w:r>
    </w:p>
    <w:p w:rsidR="00384CD6" w:rsidRPr="00A22D8B" w:rsidRDefault="00E135C1" w:rsidP="00A22D8B">
      <w:pPr>
        <w:pStyle w:val="Odstavecseseznamem"/>
        <w:numPr>
          <w:ilvl w:val="0"/>
          <w:numId w:val="21"/>
        </w:numPr>
        <w:jc w:val="both"/>
        <w:rPr>
          <w:color w:val="000000" w:themeColor="text1"/>
          <w:szCs w:val="24"/>
        </w:rPr>
      </w:pPr>
      <w:r w:rsidRPr="00384CD6">
        <w:rPr>
          <w:color w:val="000000" w:themeColor="text1"/>
          <w:szCs w:val="24"/>
        </w:rPr>
        <w:t xml:space="preserve">V případě dotace na projektovou dokumentaci musí být závěrečné vyúčtování odevzdáno do 90 dnů od podpisu veřejnoprávní smlouvy o poskytnutí dotace. </w:t>
      </w:r>
    </w:p>
    <w:p w:rsidR="00384CD6" w:rsidRPr="00A22D8B" w:rsidRDefault="00E135C1" w:rsidP="00A22D8B">
      <w:pPr>
        <w:pStyle w:val="Odstavecseseznamem"/>
        <w:numPr>
          <w:ilvl w:val="0"/>
          <w:numId w:val="21"/>
        </w:numPr>
        <w:spacing w:after="120"/>
        <w:jc w:val="both"/>
        <w:rPr>
          <w:color w:val="000000" w:themeColor="text1"/>
          <w:szCs w:val="24"/>
        </w:rPr>
      </w:pPr>
      <w:r w:rsidRPr="00384CD6">
        <w:rPr>
          <w:color w:val="000000" w:themeColor="text1"/>
          <w:szCs w:val="24"/>
        </w:rPr>
        <w:t xml:space="preserve">V případě dotace na zřízení DČOV musí být závěrečné vyúčtování odevzdáno </w:t>
      </w:r>
      <w:r w:rsidR="00310FE9">
        <w:rPr>
          <w:szCs w:val="24"/>
        </w:rPr>
        <w:t>do 12</w:t>
      </w:r>
      <w:r w:rsidRPr="0028611D">
        <w:rPr>
          <w:szCs w:val="24"/>
        </w:rPr>
        <w:t xml:space="preserve"> měsíců </w:t>
      </w:r>
      <w:r w:rsidRPr="00384CD6">
        <w:rPr>
          <w:color w:val="000000" w:themeColor="text1"/>
          <w:szCs w:val="24"/>
        </w:rPr>
        <w:t xml:space="preserve">dnů od podpisu veřejnoprávní smlouvy o poskytnutí dotace. </w:t>
      </w:r>
    </w:p>
    <w:p w:rsidR="00E135C1" w:rsidRPr="00A22D8B" w:rsidRDefault="00FC5B78" w:rsidP="00A22D8B">
      <w:pPr>
        <w:pStyle w:val="Odstavecseseznamem"/>
        <w:numPr>
          <w:ilvl w:val="0"/>
          <w:numId w:val="21"/>
        </w:numPr>
        <w:spacing w:after="120"/>
        <w:jc w:val="both"/>
        <w:rPr>
          <w:color w:val="000000" w:themeColor="text1"/>
          <w:szCs w:val="24"/>
        </w:rPr>
      </w:pPr>
      <w:r w:rsidRPr="00FC5B78">
        <w:rPr>
          <w:color w:val="000000" w:themeColor="text1"/>
          <w:szCs w:val="24"/>
        </w:rPr>
        <w:t>V souladu se zákonem č. 320/2001 Sb., o finanční kontrole ve veřejné správě a o změně některých zákonů, ve znění pozdějších předpisů, je město jako poskytovatel příspěvku oprávněn kontrolovat dodržení podmínek, za kterých byla dotace poskytnuta, a to po dobu realizace a udržitelnosti projektu; tuto kontrolu vykonávají pověření zaměstnanci města.</w:t>
      </w:r>
    </w:p>
    <w:p w:rsidR="00E135C1" w:rsidRPr="00FC5B78" w:rsidRDefault="00E135C1" w:rsidP="00FC5B78">
      <w:pPr>
        <w:pStyle w:val="Odstavecseseznamem"/>
        <w:numPr>
          <w:ilvl w:val="0"/>
          <w:numId w:val="21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Další podmínky, záruky a sankce, práva a povinnosti smluvních stran definuje a upravuje veřejnoprávní smlouv</w:t>
      </w:r>
      <w:r w:rsidR="005A5317">
        <w:rPr>
          <w:color w:val="000000" w:themeColor="text1"/>
          <w:szCs w:val="24"/>
        </w:rPr>
        <w:t>a o poskytnutí dotace, včetně možnosti vrácení části nebo celé dotace.</w:t>
      </w:r>
    </w:p>
    <w:p w:rsidR="00F157A5" w:rsidRDefault="00F157A5" w:rsidP="000B4536">
      <w:pPr>
        <w:spacing w:after="120"/>
        <w:rPr>
          <w:b/>
          <w:color w:val="000000" w:themeColor="text1"/>
          <w:szCs w:val="24"/>
        </w:rPr>
      </w:pPr>
    </w:p>
    <w:p w:rsidR="00F157A5" w:rsidRDefault="00F157A5" w:rsidP="000B4536">
      <w:pPr>
        <w:spacing w:after="120"/>
        <w:rPr>
          <w:b/>
          <w:color w:val="000000" w:themeColor="text1"/>
          <w:szCs w:val="24"/>
        </w:rPr>
      </w:pPr>
    </w:p>
    <w:p w:rsidR="00D83AD1" w:rsidRDefault="005A5416" w:rsidP="00322B75">
      <w:pPr>
        <w:spacing w:after="12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Článek</w:t>
      </w:r>
      <w:r w:rsidR="00FC5B78">
        <w:rPr>
          <w:b/>
          <w:color w:val="000000" w:themeColor="text1"/>
          <w:szCs w:val="24"/>
        </w:rPr>
        <w:t xml:space="preserve"> X</w:t>
      </w:r>
    </w:p>
    <w:p w:rsidR="00322B75" w:rsidRDefault="00322B75" w:rsidP="00322B75">
      <w:pPr>
        <w:spacing w:after="120"/>
        <w:jc w:val="center"/>
        <w:rPr>
          <w:b/>
          <w:color w:val="000000" w:themeColor="text1"/>
          <w:szCs w:val="24"/>
        </w:rPr>
      </w:pPr>
      <w:r w:rsidRPr="00322B75">
        <w:rPr>
          <w:b/>
          <w:color w:val="000000" w:themeColor="text1"/>
          <w:szCs w:val="24"/>
        </w:rPr>
        <w:t>Přílohy</w:t>
      </w:r>
    </w:p>
    <w:p w:rsidR="00B37A27" w:rsidRDefault="00B37A27" w:rsidP="00B37A27">
      <w:pPr>
        <w:pStyle w:val="Odstavecseseznamem"/>
        <w:numPr>
          <w:ilvl w:val="0"/>
          <w:numId w:val="24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Žádost o poskytnutí dotace z tohoto programu</w:t>
      </w:r>
    </w:p>
    <w:p w:rsidR="00B37A27" w:rsidRDefault="00B37A27" w:rsidP="00B37A27">
      <w:pPr>
        <w:pStyle w:val="Odstavecseseznamem"/>
        <w:numPr>
          <w:ilvl w:val="0"/>
          <w:numId w:val="24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Plná moc k zastupování </w:t>
      </w:r>
    </w:p>
    <w:p w:rsidR="00B37A27" w:rsidRDefault="00B37A27" w:rsidP="00B37A27">
      <w:pPr>
        <w:pStyle w:val="Odstavecseseznamem"/>
        <w:numPr>
          <w:ilvl w:val="0"/>
          <w:numId w:val="24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Formulář vyúčtování</w:t>
      </w:r>
    </w:p>
    <w:p w:rsidR="00B37A27" w:rsidRDefault="00C453F9" w:rsidP="00B37A27">
      <w:pPr>
        <w:pStyle w:val="Odstavecseseznamem"/>
        <w:numPr>
          <w:ilvl w:val="0"/>
          <w:numId w:val="24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Čestné prohlášení dle č. III</w:t>
      </w:r>
      <w:r w:rsidR="00680CA0">
        <w:rPr>
          <w:color w:val="000000" w:themeColor="text1"/>
          <w:szCs w:val="24"/>
        </w:rPr>
        <w:t>, odst. 16</w:t>
      </w:r>
    </w:p>
    <w:p w:rsidR="008C7730" w:rsidRDefault="008C7730" w:rsidP="00B37A27">
      <w:pPr>
        <w:pStyle w:val="Odstavecseseznamem"/>
        <w:numPr>
          <w:ilvl w:val="0"/>
          <w:numId w:val="24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Seznam všech požadovaných dokumentů v jednotlivých krocích</w:t>
      </w:r>
    </w:p>
    <w:p w:rsidR="00B37A27" w:rsidRDefault="001E5ADF" w:rsidP="000B4536">
      <w:pPr>
        <w:pStyle w:val="Odstavecseseznamem"/>
        <w:numPr>
          <w:ilvl w:val="0"/>
          <w:numId w:val="24"/>
        </w:numPr>
        <w:spacing w:after="120"/>
        <w:jc w:val="both"/>
        <w:rPr>
          <w:color w:val="000000" w:themeColor="text1"/>
          <w:szCs w:val="24"/>
        </w:rPr>
      </w:pPr>
      <w:r w:rsidRPr="001E5ADF">
        <w:rPr>
          <w:color w:val="000000" w:themeColor="text1"/>
          <w:szCs w:val="24"/>
        </w:rPr>
        <w:t>Postup (návod) pro žadatele na získání povolení stavby DČOV</w:t>
      </w:r>
      <w:r>
        <w:rPr>
          <w:color w:val="000000" w:themeColor="text1"/>
          <w:szCs w:val="24"/>
        </w:rPr>
        <w:t xml:space="preserve"> </w:t>
      </w:r>
    </w:p>
    <w:p w:rsidR="00A036C1" w:rsidRDefault="00A036C1" w:rsidP="000B4536">
      <w:pPr>
        <w:pStyle w:val="Odstavecseseznamem"/>
        <w:numPr>
          <w:ilvl w:val="0"/>
          <w:numId w:val="24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Kritéria hodnocení</w:t>
      </w:r>
    </w:p>
    <w:p w:rsidR="00607988" w:rsidRDefault="00607988" w:rsidP="000B4536">
      <w:pPr>
        <w:pStyle w:val="Odstavecseseznamem"/>
        <w:numPr>
          <w:ilvl w:val="0"/>
          <w:numId w:val="24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Vymezení zájmového území</w:t>
      </w:r>
    </w:p>
    <w:p w:rsidR="006B73DD" w:rsidRDefault="006B73DD" w:rsidP="000B4536">
      <w:pPr>
        <w:pStyle w:val="Odstavecseseznamem"/>
        <w:numPr>
          <w:ilvl w:val="0"/>
          <w:numId w:val="24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Veřejnoprávní smlouva o poskytnutí dotace-VZOR</w:t>
      </w:r>
    </w:p>
    <w:p w:rsidR="0092429D" w:rsidRDefault="0092429D" w:rsidP="00071A89">
      <w:pPr>
        <w:spacing w:after="120"/>
        <w:jc w:val="both"/>
        <w:rPr>
          <w:color w:val="000000" w:themeColor="text1"/>
          <w:szCs w:val="24"/>
        </w:rPr>
      </w:pPr>
    </w:p>
    <w:p w:rsidR="00B37A27" w:rsidRPr="00B37A27" w:rsidRDefault="00B37A27" w:rsidP="00B37A27">
      <w:pPr>
        <w:spacing w:after="120"/>
        <w:ind w:left="360"/>
        <w:jc w:val="center"/>
        <w:rPr>
          <w:b/>
          <w:color w:val="000000" w:themeColor="text1"/>
          <w:szCs w:val="24"/>
        </w:rPr>
      </w:pPr>
      <w:r w:rsidRPr="00B37A27">
        <w:rPr>
          <w:b/>
          <w:color w:val="000000" w:themeColor="text1"/>
          <w:szCs w:val="24"/>
        </w:rPr>
        <w:t>Článek XI</w:t>
      </w:r>
    </w:p>
    <w:p w:rsidR="00B37A27" w:rsidRPr="00B37A27" w:rsidRDefault="00B37A27" w:rsidP="00B37A27">
      <w:pPr>
        <w:spacing w:after="120"/>
        <w:ind w:left="360"/>
        <w:jc w:val="center"/>
        <w:rPr>
          <w:b/>
          <w:color w:val="000000" w:themeColor="text1"/>
          <w:szCs w:val="24"/>
        </w:rPr>
      </w:pPr>
      <w:r w:rsidRPr="00B37A27">
        <w:rPr>
          <w:b/>
          <w:color w:val="000000" w:themeColor="text1"/>
          <w:szCs w:val="24"/>
        </w:rPr>
        <w:t>Závěrečné ustanovení</w:t>
      </w:r>
    </w:p>
    <w:p w:rsidR="006B73DD" w:rsidRPr="00A22D8B" w:rsidRDefault="00B37A27" w:rsidP="00AF249D">
      <w:pPr>
        <w:pStyle w:val="Odstavecseseznamem"/>
        <w:numPr>
          <w:ilvl w:val="0"/>
          <w:numId w:val="30"/>
        </w:numPr>
        <w:spacing w:after="120"/>
        <w:jc w:val="both"/>
        <w:rPr>
          <w:color w:val="000000" w:themeColor="text1"/>
          <w:szCs w:val="24"/>
        </w:rPr>
      </w:pPr>
      <w:r w:rsidRPr="00EB6384">
        <w:rPr>
          <w:color w:val="000000" w:themeColor="text1"/>
          <w:szCs w:val="24"/>
        </w:rPr>
        <w:t xml:space="preserve">Tento program byl schválen zastupitelstvem města Liberce dne </w:t>
      </w:r>
      <w:r w:rsidR="00AF249D">
        <w:rPr>
          <w:color w:val="000000" w:themeColor="text1"/>
          <w:szCs w:val="24"/>
        </w:rPr>
        <w:t>28. 5. 2020, usnesením č. č. 123/2020.</w:t>
      </w:r>
    </w:p>
    <w:p w:rsidR="00322B75" w:rsidRDefault="00EB6384" w:rsidP="00EB6384">
      <w:pPr>
        <w:pStyle w:val="Odstavecseseznamem"/>
        <w:numPr>
          <w:ilvl w:val="0"/>
          <w:numId w:val="30"/>
        </w:numPr>
        <w:spacing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 přidělení dotace s konečnou platností rozhoduje svým usnesením Zastupitelstvo města Liberce</w:t>
      </w:r>
    </w:p>
    <w:p w:rsidR="00EB6384" w:rsidRPr="00EB6384" w:rsidRDefault="00EB6384" w:rsidP="00EB6384">
      <w:pPr>
        <w:pStyle w:val="Odstavecseseznamem"/>
        <w:spacing w:after="120"/>
        <w:jc w:val="both"/>
        <w:rPr>
          <w:color w:val="000000" w:themeColor="text1"/>
          <w:szCs w:val="24"/>
        </w:rPr>
      </w:pPr>
    </w:p>
    <w:p w:rsidR="00DD66E8" w:rsidRDefault="00DD66E8" w:rsidP="00EE0756">
      <w:pPr>
        <w:spacing w:after="120"/>
        <w:jc w:val="both"/>
        <w:rPr>
          <w:color w:val="000000" w:themeColor="text1"/>
          <w:szCs w:val="24"/>
        </w:rPr>
      </w:pPr>
    </w:p>
    <w:p w:rsidR="00DD66E8" w:rsidRDefault="00DD66E8" w:rsidP="00EE0756">
      <w:pPr>
        <w:spacing w:after="120"/>
        <w:jc w:val="both"/>
        <w:rPr>
          <w:color w:val="000000" w:themeColor="text1"/>
          <w:szCs w:val="24"/>
        </w:rPr>
      </w:pPr>
    </w:p>
    <w:p w:rsidR="003D5F21" w:rsidRPr="003D5F21" w:rsidRDefault="003D5F21" w:rsidP="00EB6384">
      <w:pPr>
        <w:pStyle w:val="Odstavecseseznamem"/>
        <w:jc w:val="both"/>
        <w:rPr>
          <w:color w:val="000000" w:themeColor="text1"/>
          <w:szCs w:val="24"/>
        </w:rPr>
      </w:pPr>
    </w:p>
    <w:p w:rsidR="003D5F21" w:rsidRPr="003D5F21" w:rsidRDefault="003D5F21" w:rsidP="003D5F21">
      <w:pPr>
        <w:pStyle w:val="Odstavecseseznamem"/>
        <w:spacing w:after="120"/>
        <w:jc w:val="both"/>
        <w:rPr>
          <w:color w:val="000000" w:themeColor="text1"/>
          <w:szCs w:val="24"/>
        </w:rPr>
      </w:pPr>
    </w:p>
    <w:p w:rsidR="00270FD6" w:rsidRDefault="00270FD6"/>
    <w:sectPr w:rsidR="0027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753"/>
    <w:multiLevelType w:val="hybridMultilevel"/>
    <w:tmpl w:val="47DC3EAE"/>
    <w:lvl w:ilvl="0" w:tplc="5F4C40D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7E85"/>
    <w:multiLevelType w:val="hybridMultilevel"/>
    <w:tmpl w:val="FFF4FE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743B8"/>
    <w:multiLevelType w:val="hybridMultilevel"/>
    <w:tmpl w:val="4A2E56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24B37"/>
    <w:multiLevelType w:val="hybridMultilevel"/>
    <w:tmpl w:val="267E2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646818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2790"/>
    <w:multiLevelType w:val="hybridMultilevel"/>
    <w:tmpl w:val="13CCC6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0B255C"/>
    <w:multiLevelType w:val="hybridMultilevel"/>
    <w:tmpl w:val="AAC866A6"/>
    <w:lvl w:ilvl="0" w:tplc="566CDA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05939"/>
    <w:multiLevelType w:val="hybridMultilevel"/>
    <w:tmpl w:val="4514A0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2F5898"/>
    <w:multiLevelType w:val="hybridMultilevel"/>
    <w:tmpl w:val="0A6AE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40CC4"/>
    <w:multiLevelType w:val="hybridMultilevel"/>
    <w:tmpl w:val="CC464B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184150"/>
    <w:multiLevelType w:val="hybridMultilevel"/>
    <w:tmpl w:val="B5C27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24B39"/>
    <w:multiLevelType w:val="hybridMultilevel"/>
    <w:tmpl w:val="B8C6F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237DE"/>
    <w:multiLevelType w:val="multilevel"/>
    <w:tmpl w:val="8B2EE520"/>
    <w:lvl w:ilvl="0">
      <w:start w:val="1"/>
      <w:numFmt w:val="decimal"/>
      <w:lvlText w:val="Článek %1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A5223B"/>
    <w:multiLevelType w:val="hybridMultilevel"/>
    <w:tmpl w:val="1B6A1132"/>
    <w:lvl w:ilvl="0" w:tplc="ED162A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071BC8"/>
    <w:multiLevelType w:val="hybridMultilevel"/>
    <w:tmpl w:val="EA08BE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8C2C4D"/>
    <w:multiLevelType w:val="hybridMultilevel"/>
    <w:tmpl w:val="F7E834B8"/>
    <w:lvl w:ilvl="0" w:tplc="E5E079B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139B2"/>
    <w:multiLevelType w:val="hybridMultilevel"/>
    <w:tmpl w:val="4F20F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058D8"/>
    <w:multiLevelType w:val="hybridMultilevel"/>
    <w:tmpl w:val="1EF03B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7D2656"/>
    <w:multiLevelType w:val="hybridMultilevel"/>
    <w:tmpl w:val="C0FE62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9639A9"/>
    <w:multiLevelType w:val="hybridMultilevel"/>
    <w:tmpl w:val="A642D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918F8"/>
    <w:multiLevelType w:val="hybridMultilevel"/>
    <w:tmpl w:val="275C5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850F8"/>
    <w:multiLevelType w:val="hybridMultilevel"/>
    <w:tmpl w:val="2570C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C651B"/>
    <w:multiLevelType w:val="multilevel"/>
    <w:tmpl w:val="FBC076F8"/>
    <w:lvl w:ilvl="0">
      <w:start w:val="1"/>
      <w:numFmt w:val="decimal"/>
      <w:lvlText w:val="Článek %1"/>
      <w:lvlJc w:val="center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 "/>
      <w:lvlJc w:val="left"/>
      <w:pPr>
        <w:ind w:left="567" w:hanging="567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90136E"/>
    <w:multiLevelType w:val="hybridMultilevel"/>
    <w:tmpl w:val="CAE2F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A0F2B"/>
    <w:multiLevelType w:val="hybridMultilevel"/>
    <w:tmpl w:val="12C6A7E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3E53F8"/>
    <w:multiLevelType w:val="hybridMultilevel"/>
    <w:tmpl w:val="0EBA4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25F7B"/>
    <w:multiLevelType w:val="hybridMultilevel"/>
    <w:tmpl w:val="66241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27272"/>
    <w:multiLevelType w:val="hybridMultilevel"/>
    <w:tmpl w:val="C422E370"/>
    <w:lvl w:ilvl="0" w:tplc="A9B286B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C3B01"/>
    <w:multiLevelType w:val="hybridMultilevel"/>
    <w:tmpl w:val="BF8CF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E26CA"/>
    <w:multiLevelType w:val="hybridMultilevel"/>
    <w:tmpl w:val="836E7A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6C087A"/>
    <w:multiLevelType w:val="hybridMultilevel"/>
    <w:tmpl w:val="ADA296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781420"/>
    <w:multiLevelType w:val="hybridMultilevel"/>
    <w:tmpl w:val="A5A8A6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056166"/>
    <w:multiLevelType w:val="hybridMultilevel"/>
    <w:tmpl w:val="267E2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646818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541C7"/>
    <w:multiLevelType w:val="hybridMultilevel"/>
    <w:tmpl w:val="B90EE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92AF4"/>
    <w:multiLevelType w:val="hybridMultilevel"/>
    <w:tmpl w:val="C2502A0E"/>
    <w:lvl w:ilvl="0" w:tplc="D5768E24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B0172"/>
    <w:multiLevelType w:val="hybridMultilevel"/>
    <w:tmpl w:val="4E08E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D7443"/>
    <w:multiLevelType w:val="hybridMultilevel"/>
    <w:tmpl w:val="CDB890FA"/>
    <w:lvl w:ilvl="0" w:tplc="97147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912B2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33"/>
  </w:num>
  <w:num w:numId="4">
    <w:abstractNumId w:val="35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15"/>
  </w:num>
  <w:num w:numId="10">
    <w:abstractNumId w:val="22"/>
  </w:num>
  <w:num w:numId="11">
    <w:abstractNumId w:val="0"/>
  </w:num>
  <w:num w:numId="12">
    <w:abstractNumId w:val="5"/>
  </w:num>
  <w:num w:numId="13">
    <w:abstractNumId w:val="14"/>
  </w:num>
  <w:num w:numId="14">
    <w:abstractNumId w:val="4"/>
  </w:num>
  <w:num w:numId="15">
    <w:abstractNumId w:val="7"/>
  </w:num>
  <w:num w:numId="16">
    <w:abstractNumId w:val="19"/>
  </w:num>
  <w:num w:numId="17">
    <w:abstractNumId w:val="28"/>
  </w:num>
  <w:num w:numId="18">
    <w:abstractNumId w:val="29"/>
  </w:num>
  <w:num w:numId="19">
    <w:abstractNumId w:val="18"/>
  </w:num>
  <w:num w:numId="20">
    <w:abstractNumId w:val="16"/>
  </w:num>
  <w:num w:numId="21">
    <w:abstractNumId w:val="3"/>
  </w:num>
  <w:num w:numId="22">
    <w:abstractNumId w:val="2"/>
  </w:num>
  <w:num w:numId="23">
    <w:abstractNumId w:val="27"/>
  </w:num>
  <w:num w:numId="24">
    <w:abstractNumId w:val="31"/>
  </w:num>
  <w:num w:numId="25">
    <w:abstractNumId w:val="34"/>
  </w:num>
  <w:num w:numId="26">
    <w:abstractNumId w:val="32"/>
  </w:num>
  <w:num w:numId="27">
    <w:abstractNumId w:val="25"/>
  </w:num>
  <w:num w:numId="28">
    <w:abstractNumId w:val="10"/>
  </w:num>
  <w:num w:numId="29">
    <w:abstractNumId w:val="26"/>
  </w:num>
  <w:num w:numId="30">
    <w:abstractNumId w:val="20"/>
  </w:num>
  <w:num w:numId="31">
    <w:abstractNumId w:val="30"/>
  </w:num>
  <w:num w:numId="32">
    <w:abstractNumId w:val="13"/>
  </w:num>
  <w:num w:numId="33">
    <w:abstractNumId w:val="1"/>
  </w:num>
  <w:num w:numId="34">
    <w:abstractNumId w:val="17"/>
  </w:num>
  <w:num w:numId="35">
    <w:abstractNumId w:val="2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A6"/>
    <w:rsid w:val="00007DCD"/>
    <w:rsid w:val="00024A44"/>
    <w:rsid w:val="00054582"/>
    <w:rsid w:val="000713B9"/>
    <w:rsid w:val="00071A89"/>
    <w:rsid w:val="000851D3"/>
    <w:rsid w:val="000A61F1"/>
    <w:rsid w:val="000B4536"/>
    <w:rsid w:val="000D0B5D"/>
    <w:rsid w:val="000E6840"/>
    <w:rsid w:val="00121553"/>
    <w:rsid w:val="001A185E"/>
    <w:rsid w:val="001B5950"/>
    <w:rsid w:val="001E5ADF"/>
    <w:rsid w:val="00222C35"/>
    <w:rsid w:val="00235919"/>
    <w:rsid w:val="002441C0"/>
    <w:rsid w:val="00246988"/>
    <w:rsid w:val="00265886"/>
    <w:rsid w:val="00270FD6"/>
    <w:rsid w:val="0028472A"/>
    <w:rsid w:val="0028611D"/>
    <w:rsid w:val="002B25FB"/>
    <w:rsid w:val="00304F71"/>
    <w:rsid w:val="00305F35"/>
    <w:rsid w:val="00310FE9"/>
    <w:rsid w:val="00322B75"/>
    <w:rsid w:val="003810FF"/>
    <w:rsid w:val="00384CD6"/>
    <w:rsid w:val="00386D98"/>
    <w:rsid w:val="00397DEE"/>
    <w:rsid w:val="003A73AE"/>
    <w:rsid w:val="003D567A"/>
    <w:rsid w:val="003D5F21"/>
    <w:rsid w:val="003F31E3"/>
    <w:rsid w:val="00404745"/>
    <w:rsid w:val="00411C6D"/>
    <w:rsid w:val="0043082B"/>
    <w:rsid w:val="00491F88"/>
    <w:rsid w:val="00492A6E"/>
    <w:rsid w:val="0050474D"/>
    <w:rsid w:val="00517FD4"/>
    <w:rsid w:val="00545533"/>
    <w:rsid w:val="005500BA"/>
    <w:rsid w:val="0055249B"/>
    <w:rsid w:val="00554B15"/>
    <w:rsid w:val="00565BD1"/>
    <w:rsid w:val="00574839"/>
    <w:rsid w:val="00576F26"/>
    <w:rsid w:val="00582DC1"/>
    <w:rsid w:val="005849C9"/>
    <w:rsid w:val="00596CE1"/>
    <w:rsid w:val="005A5317"/>
    <w:rsid w:val="005A5416"/>
    <w:rsid w:val="00607988"/>
    <w:rsid w:val="00652DDD"/>
    <w:rsid w:val="00680CA0"/>
    <w:rsid w:val="006B26EE"/>
    <w:rsid w:val="006B73DD"/>
    <w:rsid w:val="006C4DE2"/>
    <w:rsid w:val="006D1E96"/>
    <w:rsid w:val="00717FB9"/>
    <w:rsid w:val="007407D8"/>
    <w:rsid w:val="00746404"/>
    <w:rsid w:val="007608BC"/>
    <w:rsid w:val="00781796"/>
    <w:rsid w:val="007A15A7"/>
    <w:rsid w:val="007C485F"/>
    <w:rsid w:val="007D0F7A"/>
    <w:rsid w:val="007D548A"/>
    <w:rsid w:val="007E6130"/>
    <w:rsid w:val="007F5A31"/>
    <w:rsid w:val="008078F0"/>
    <w:rsid w:val="008379DD"/>
    <w:rsid w:val="00854224"/>
    <w:rsid w:val="00855987"/>
    <w:rsid w:val="00883CD7"/>
    <w:rsid w:val="008A06F4"/>
    <w:rsid w:val="008B09F3"/>
    <w:rsid w:val="008B7B02"/>
    <w:rsid w:val="008C7730"/>
    <w:rsid w:val="0092429D"/>
    <w:rsid w:val="009463CC"/>
    <w:rsid w:val="00947BE9"/>
    <w:rsid w:val="009C6F39"/>
    <w:rsid w:val="009D5C79"/>
    <w:rsid w:val="009F0CC2"/>
    <w:rsid w:val="009F6A69"/>
    <w:rsid w:val="00A036C1"/>
    <w:rsid w:val="00A22D8B"/>
    <w:rsid w:val="00A3322B"/>
    <w:rsid w:val="00A52472"/>
    <w:rsid w:val="00A7753D"/>
    <w:rsid w:val="00A91792"/>
    <w:rsid w:val="00AC2752"/>
    <w:rsid w:val="00AC2E11"/>
    <w:rsid w:val="00AD61AE"/>
    <w:rsid w:val="00AF249D"/>
    <w:rsid w:val="00B04AB0"/>
    <w:rsid w:val="00B21E54"/>
    <w:rsid w:val="00B37A27"/>
    <w:rsid w:val="00B42E5E"/>
    <w:rsid w:val="00B67349"/>
    <w:rsid w:val="00BE094C"/>
    <w:rsid w:val="00BE705E"/>
    <w:rsid w:val="00C165F1"/>
    <w:rsid w:val="00C21AA6"/>
    <w:rsid w:val="00C406EC"/>
    <w:rsid w:val="00C453F9"/>
    <w:rsid w:val="00C84652"/>
    <w:rsid w:val="00C90CEB"/>
    <w:rsid w:val="00D00614"/>
    <w:rsid w:val="00D010EF"/>
    <w:rsid w:val="00D06E5E"/>
    <w:rsid w:val="00D240F2"/>
    <w:rsid w:val="00D45D23"/>
    <w:rsid w:val="00D51629"/>
    <w:rsid w:val="00D83AD1"/>
    <w:rsid w:val="00DA5355"/>
    <w:rsid w:val="00DC5D3D"/>
    <w:rsid w:val="00DD66E8"/>
    <w:rsid w:val="00DF1EB3"/>
    <w:rsid w:val="00E135C1"/>
    <w:rsid w:val="00E140D9"/>
    <w:rsid w:val="00E60AAA"/>
    <w:rsid w:val="00E64D00"/>
    <w:rsid w:val="00E81BEF"/>
    <w:rsid w:val="00EA45D7"/>
    <w:rsid w:val="00EB024A"/>
    <w:rsid w:val="00EB6384"/>
    <w:rsid w:val="00EE0756"/>
    <w:rsid w:val="00F157A5"/>
    <w:rsid w:val="00F349DC"/>
    <w:rsid w:val="00F75375"/>
    <w:rsid w:val="00F7776A"/>
    <w:rsid w:val="00F85FFF"/>
    <w:rsid w:val="00FB4588"/>
    <w:rsid w:val="00FC224B"/>
    <w:rsid w:val="00F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0AB0-A9A2-4A23-86BB-860FB1F7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A6E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E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5B7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B78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0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3510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24171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Vašina Leoš</dc:creator>
  <cp:keywords/>
  <dc:description/>
  <cp:lastModifiedBy>Vašina Leoš</cp:lastModifiedBy>
  <cp:revision>19</cp:revision>
  <cp:lastPrinted>2020-03-02T11:44:00Z</cp:lastPrinted>
  <dcterms:created xsi:type="dcterms:W3CDTF">2020-05-19T13:04:00Z</dcterms:created>
  <dcterms:modified xsi:type="dcterms:W3CDTF">2020-06-02T07:19:00Z</dcterms:modified>
</cp:coreProperties>
</file>